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6BE7" w14:textId="77777777" w:rsidR="002369A0" w:rsidRPr="007A4B25" w:rsidRDefault="002369A0" w:rsidP="002369A0">
      <w:pPr>
        <w:pStyle w:val="NoSpacing"/>
        <w:rPr>
          <w:rFonts w:asciiTheme="minorHAnsi" w:hAnsiTheme="minorHAnsi"/>
          <w:szCs w:val="24"/>
        </w:rPr>
      </w:pPr>
      <w:r w:rsidRPr="007A4B25">
        <w:rPr>
          <w:b/>
          <w:szCs w:val="24"/>
        </w:rPr>
        <w:t xml:space="preserve">TO JOIN THE MEETING FROM A LANDLINE OR MOBILE PHONE: </w:t>
      </w:r>
    </w:p>
    <w:p w14:paraId="4218612C" w14:textId="77777777" w:rsidR="002369A0" w:rsidRPr="007A4B25" w:rsidRDefault="002369A0" w:rsidP="002369A0">
      <w:pPr>
        <w:pStyle w:val="NoSpacing"/>
        <w:rPr>
          <w:b/>
          <w:szCs w:val="24"/>
        </w:rPr>
      </w:pPr>
      <w:r w:rsidRPr="007A4B25">
        <w:rPr>
          <w:b/>
          <w:szCs w:val="24"/>
        </w:rPr>
        <w:t xml:space="preserve">DIAL TELEPHONE#: 515 604 9099 </w:t>
      </w:r>
    </w:p>
    <w:p w14:paraId="3C54B02C" w14:textId="77777777" w:rsidR="002369A0" w:rsidRPr="007A4B25" w:rsidRDefault="002369A0" w:rsidP="002369A0">
      <w:pPr>
        <w:pStyle w:val="NoSpacing"/>
        <w:rPr>
          <w:b/>
          <w:szCs w:val="24"/>
        </w:rPr>
      </w:pPr>
    </w:p>
    <w:p w14:paraId="17F76400" w14:textId="77777777" w:rsidR="002369A0" w:rsidRPr="007A4B25" w:rsidRDefault="002369A0" w:rsidP="002369A0">
      <w:pPr>
        <w:pStyle w:val="NoSpacing"/>
        <w:rPr>
          <w:b/>
          <w:szCs w:val="24"/>
        </w:rPr>
      </w:pPr>
      <w:r w:rsidRPr="007A4B25">
        <w:rPr>
          <w:b/>
          <w:szCs w:val="24"/>
        </w:rPr>
        <w:t>THEN ENTER ACCESS CODE: 238 959 801#</w:t>
      </w:r>
    </w:p>
    <w:p w14:paraId="5B047380" w14:textId="77777777" w:rsidR="00203398" w:rsidRPr="007A4B25" w:rsidRDefault="00203398" w:rsidP="00574595">
      <w:pPr>
        <w:jc w:val="center"/>
        <w:rPr>
          <w:b/>
          <w:szCs w:val="24"/>
        </w:rPr>
      </w:pPr>
    </w:p>
    <w:p w14:paraId="78C01A25" w14:textId="5367303E" w:rsidR="00203398" w:rsidRPr="007A4B25" w:rsidRDefault="00203398" w:rsidP="008A64B6">
      <w:pPr>
        <w:pStyle w:val="NoSpacing"/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1AA9D1FB" w14:textId="7714EC74" w:rsidR="00574595" w:rsidRPr="007A4B25" w:rsidRDefault="00312B4F" w:rsidP="00574595">
      <w:pPr>
        <w:jc w:val="center"/>
        <w:rPr>
          <w:b/>
          <w:szCs w:val="24"/>
        </w:rPr>
      </w:pPr>
      <w:r w:rsidRPr="007A4B25">
        <w:rPr>
          <w:b/>
          <w:szCs w:val="24"/>
        </w:rPr>
        <w:t>Regular Meeting</w:t>
      </w:r>
    </w:p>
    <w:p w14:paraId="7CCBA273" w14:textId="60BF7A65" w:rsidR="00B7666D" w:rsidRPr="007A4B25" w:rsidRDefault="00A12795" w:rsidP="00574595">
      <w:pPr>
        <w:jc w:val="center"/>
        <w:rPr>
          <w:b/>
          <w:szCs w:val="24"/>
        </w:rPr>
      </w:pPr>
      <w:r w:rsidRPr="007A4B25">
        <w:rPr>
          <w:b/>
          <w:szCs w:val="24"/>
        </w:rPr>
        <w:t>April 8</w:t>
      </w:r>
      <w:r w:rsidR="007F6DE8" w:rsidRPr="007A4B25">
        <w:rPr>
          <w:b/>
          <w:szCs w:val="24"/>
        </w:rPr>
        <w:t>, 202</w:t>
      </w:r>
      <w:r w:rsidR="0069330C" w:rsidRPr="007A4B25">
        <w:rPr>
          <w:b/>
          <w:szCs w:val="24"/>
        </w:rPr>
        <w:t>1</w:t>
      </w:r>
    </w:p>
    <w:p w14:paraId="2B241DC6" w14:textId="77777777" w:rsidR="004A217A" w:rsidRPr="007A4B25" w:rsidRDefault="009A3D73" w:rsidP="004A217A">
      <w:pPr>
        <w:jc w:val="center"/>
        <w:rPr>
          <w:b/>
          <w:szCs w:val="24"/>
        </w:rPr>
      </w:pPr>
      <w:r w:rsidRPr="007A4B25">
        <w:rPr>
          <w:b/>
          <w:szCs w:val="24"/>
        </w:rPr>
        <w:t>7:30</w:t>
      </w:r>
      <w:r w:rsidR="00213C63" w:rsidRPr="007A4B25">
        <w:rPr>
          <w:b/>
          <w:szCs w:val="24"/>
        </w:rPr>
        <w:t xml:space="preserve"> </w:t>
      </w:r>
      <w:r w:rsidR="004A217A" w:rsidRPr="007A4B25">
        <w:rPr>
          <w:b/>
          <w:szCs w:val="24"/>
        </w:rPr>
        <w:t>PM</w:t>
      </w:r>
    </w:p>
    <w:p w14:paraId="2397027C" w14:textId="77777777" w:rsidR="004A217A" w:rsidRPr="007A4B25" w:rsidRDefault="004A217A" w:rsidP="004A217A">
      <w:pPr>
        <w:jc w:val="center"/>
        <w:rPr>
          <w:b/>
          <w:szCs w:val="24"/>
        </w:rPr>
      </w:pPr>
    </w:p>
    <w:p w14:paraId="73470272" w14:textId="77777777" w:rsidR="00312B4F" w:rsidRPr="007A4B25" w:rsidRDefault="00312B4F" w:rsidP="004A217A">
      <w:pPr>
        <w:rPr>
          <w:b/>
          <w:szCs w:val="24"/>
        </w:rPr>
      </w:pPr>
      <w:r w:rsidRPr="007A4B25">
        <w:rPr>
          <w:b/>
          <w:szCs w:val="24"/>
        </w:rPr>
        <w:t xml:space="preserve">1. Call meeting to order with a flag salute. </w:t>
      </w:r>
      <w:r w:rsidR="00CC315C" w:rsidRPr="007A4B25">
        <w:rPr>
          <w:b/>
          <w:szCs w:val="24"/>
        </w:rPr>
        <w:t xml:space="preserve"> </w:t>
      </w:r>
      <w:r w:rsidR="00EA5071" w:rsidRPr="007A4B25">
        <w:rPr>
          <w:b/>
          <w:szCs w:val="24"/>
        </w:rPr>
        <w:t>This meeting was duly advertised in accordance with the Open Public</w:t>
      </w:r>
      <w:r w:rsidR="0082381C" w:rsidRPr="007A4B25">
        <w:rPr>
          <w:b/>
          <w:szCs w:val="24"/>
        </w:rPr>
        <w:t xml:space="preserve"> Meetings Law, PL 1975, Chapter 231.</w:t>
      </w:r>
    </w:p>
    <w:p w14:paraId="58BDB23B" w14:textId="77777777" w:rsidR="00D54C26" w:rsidRPr="007A4B25" w:rsidRDefault="00D54C26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7260C45" w14:textId="77777777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2. Call of the Roll:</w:t>
      </w:r>
    </w:p>
    <w:p w14:paraId="2BFF114A" w14:textId="77777777" w:rsidR="00DF5D9C" w:rsidRPr="007A4B25" w:rsidRDefault="00DF5D9C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AB6DA9E" w14:textId="77777777" w:rsidR="00312B4F" w:rsidRPr="007A4B25" w:rsidRDefault="00312B4F" w:rsidP="00312B4F">
      <w:pPr>
        <w:rPr>
          <w:b/>
          <w:szCs w:val="24"/>
        </w:rPr>
      </w:pPr>
      <w:r w:rsidRPr="007A4B25">
        <w:rPr>
          <w:b/>
          <w:szCs w:val="24"/>
        </w:rPr>
        <w:t xml:space="preserve">3. Committee Reports </w:t>
      </w:r>
    </w:p>
    <w:p w14:paraId="16E65575" w14:textId="77777777" w:rsidR="0069330C" w:rsidRPr="007A4B25" w:rsidRDefault="00101856" w:rsidP="0069330C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 xml:space="preserve"> </w:t>
      </w:r>
      <w:r w:rsidRPr="007A4B25">
        <w:rPr>
          <w:b/>
          <w:spacing w:val="-3"/>
          <w:szCs w:val="24"/>
        </w:rPr>
        <w:tab/>
      </w:r>
    </w:p>
    <w:p w14:paraId="1D691557" w14:textId="16F5355B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Public Safety Chair-Mr. Mallon</w:t>
      </w:r>
    </w:p>
    <w:p w14:paraId="5E57EFD2" w14:textId="20015A90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Finance Chair- Mr. Carrow</w:t>
      </w:r>
    </w:p>
    <w:p w14:paraId="7AC53D00" w14:textId="23202F9A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Grants/Economic Development/ Communication and Information Technology Chair-Mrs. Pierce</w:t>
      </w:r>
    </w:p>
    <w:p w14:paraId="0821CA90" w14:textId="3E911228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Water- Mr.  Corwonski</w:t>
      </w:r>
    </w:p>
    <w:p w14:paraId="225B2987" w14:textId="288CFB46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color w:val="000000"/>
          <w:szCs w:val="24"/>
        </w:rPr>
        <w:t>L</w:t>
      </w:r>
      <w:r w:rsidRPr="007A4B25">
        <w:rPr>
          <w:rFonts w:ascii="Arial" w:hAnsi="Arial" w:cs="Arial"/>
          <w:b/>
          <w:color w:val="000000"/>
          <w:szCs w:val="24"/>
        </w:rPr>
        <w:t xml:space="preserve">icense &amp; Inspection/Health&amp; Welfare – Mr. Linton </w:t>
      </w:r>
    </w:p>
    <w:p w14:paraId="12528B7D" w14:textId="76E815CC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Recycling and Trash/ Buildings, Grounds, Roads Chair- Mr. Miller</w:t>
      </w:r>
    </w:p>
    <w:p w14:paraId="03BE0125" w14:textId="55E164D1" w:rsidR="0069330C" w:rsidRPr="007A4B25" w:rsidRDefault="0069330C" w:rsidP="0069330C">
      <w:pPr>
        <w:rPr>
          <w:b/>
          <w:i/>
          <w:szCs w:val="24"/>
        </w:rPr>
      </w:pPr>
      <w:r w:rsidRPr="007A4B25">
        <w:rPr>
          <w:rFonts w:ascii="Arial" w:hAnsi="Arial" w:cs="Arial"/>
          <w:color w:val="000000"/>
          <w:szCs w:val="24"/>
        </w:rPr>
        <w:t>i</w:t>
      </w:r>
    </w:p>
    <w:p w14:paraId="3E842388" w14:textId="55E4D88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Solicitor’s Report</w:t>
      </w:r>
    </w:p>
    <w:p w14:paraId="4752EC29" w14:textId="77777777" w:rsidR="00360387" w:rsidRPr="007A4B25" w:rsidRDefault="00360387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6E53F397" w14:textId="099EEE30" w:rsidR="00312B4F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Engineer’s Report</w:t>
      </w:r>
    </w:p>
    <w:p w14:paraId="312466E7" w14:textId="77777777" w:rsidR="00356A89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25B4EA3C" w14:textId="7013D99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 xml:space="preserve">4. Public Participation </w:t>
      </w:r>
    </w:p>
    <w:p w14:paraId="448EDC88" w14:textId="77777777" w:rsidR="006820C4" w:rsidRPr="007A4B25" w:rsidRDefault="006820C4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099FF831" w14:textId="33CC1343" w:rsidR="000A2F9B" w:rsidRPr="007A4B25" w:rsidRDefault="006820C4" w:rsidP="000A2F9B">
      <w:pPr>
        <w:tabs>
          <w:tab w:val="left" w:pos="-720"/>
        </w:tabs>
        <w:suppressAutoHyphens/>
        <w:rPr>
          <w:b/>
          <w:szCs w:val="24"/>
        </w:rPr>
      </w:pPr>
      <w:r w:rsidRPr="007A4B25">
        <w:rPr>
          <w:b/>
          <w:szCs w:val="24"/>
        </w:rPr>
        <w:t xml:space="preserve">5. </w:t>
      </w:r>
      <w:r w:rsidR="002273C5" w:rsidRPr="007A4B25">
        <w:rPr>
          <w:b/>
          <w:szCs w:val="24"/>
        </w:rPr>
        <w:t>App</w:t>
      </w:r>
      <w:r w:rsidR="00387EC9" w:rsidRPr="007A4B25">
        <w:rPr>
          <w:b/>
          <w:szCs w:val="24"/>
        </w:rPr>
        <w:t xml:space="preserve">roval </w:t>
      </w:r>
      <w:r w:rsidR="00D55CA3" w:rsidRPr="007A4B25">
        <w:rPr>
          <w:b/>
          <w:szCs w:val="24"/>
        </w:rPr>
        <w:t>of Minute</w:t>
      </w:r>
      <w:r w:rsidR="00446B5D" w:rsidRPr="007A4B25">
        <w:rPr>
          <w:b/>
          <w:szCs w:val="24"/>
        </w:rPr>
        <w:t>s</w:t>
      </w:r>
      <w:r w:rsidR="00574595" w:rsidRPr="007A4B25">
        <w:rPr>
          <w:b/>
          <w:szCs w:val="24"/>
        </w:rPr>
        <w:t xml:space="preserve"> from </w:t>
      </w:r>
      <w:r w:rsidR="00A12795" w:rsidRPr="007A4B25">
        <w:rPr>
          <w:b/>
          <w:szCs w:val="24"/>
        </w:rPr>
        <w:t>March 11,20</w:t>
      </w:r>
      <w:r w:rsidR="007A4B25">
        <w:rPr>
          <w:b/>
          <w:szCs w:val="24"/>
        </w:rPr>
        <w:t>2</w:t>
      </w:r>
      <w:r w:rsidR="00A12795" w:rsidRPr="007A4B25">
        <w:rPr>
          <w:b/>
          <w:szCs w:val="24"/>
        </w:rPr>
        <w:t>1</w:t>
      </w:r>
      <w:r w:rsidR="00FC363D" w:rsidRPr="007A4B25">
        <w:rPr>
          <w:b/>
          <w:szCs w:val="24"/>
        </w:rPr>
        <w:t>,</w:t>
      </w:r>
      <w:r w:rsidR="003641D6" w:rsidRPr="007A4B25">
        <w:rPr>
          <w:b/>
          <w:szCs w:val="24"/>
        </w:rPr>
        <w:t xml:space="preserve"> </w:t>
      </w:r>
      <w:r w:rsidR="00694C98" w:rsidRPr="007A4B25">
        <w:rPr>
          <w:b/>
          <w:szCs w:val="24"/>
        </w:rPr>
        <w:t>Tax Collector</w:t>
      </w:r>
      <w:r w:rsidR="00446B5D" w:rsidRPr="007A4B25">
        <w:rPr>
          <w:b/>
          <w:szCs w:val="24"/>
        </w:rPr>
        <w:t>’</w:t>
      </w:r>
      <w:r w:rsidR="00694C98" w:rsidRPr="007A4B25">
        <w:rPr>
          <w:b/>
          <w:szCs w:val="24"/>
        </w:rPr>
        <w:t>s Report</w:t>
      </w:r>
      <w:r w:rsidR="003641D6" w:rsidRPr="007A4B25">
        <w:rPr>
          <w:b/>
          <w:szCs w:val="24"/>
        </w:rPr>
        <w:t xml:space="preserve"> </w:t>
      </w:r>
      <w:r w:rsidR="00A12795" w:rsidRPr="007A4B25">
        <w:rPr>
          <w:b/>
          <w:szCs w:val="24"/>
        </w:rPr>
        <w:t>and</w:t>
      </w:r>
      <w:r w:rsidR="00FC363D" w:rsidRPr="007A4B25">
        <w:rPr>
          <w:b/>
          <w:szCs w:val="24"/>
        </w:rPr>
        <w:t xml:space="preserve"> Tax Collector’s</w:t>
      </w:r>
      <w:r w:rsidR="00A12795" w:rsidRPr="007A4B25">
        <w:rPr>
          <w:b/>
          <w:szCs w:val="24"/>
        </w:rPr>
        <w:t xml:space="preserve"> </w:t>
      </w:r>
      <w:r w:rsidR="00CD54AB" w:rsidRPr="007A4B25">
        <w:rPr>
          <w:b/>
          <w:szCs w:val="24"/>
        </w:rPr>
        <w:t>A</w:t>
      </w:r>
      <w:r w:rsidR="00A12795" w:rsidRPr="007A4B25">
        <w:rPr>
          <w:b/>
          <w:szCs w:val="24"/>
        </w:rPr>
        <w:t>nnual report</w:t>
      </w:r>
      <w:r w:rsidR="00680444" w:rsidRPr="007A4B25">
        <w:rPr>
          <w:b/>
          <w:szCs w:val="24"/>
        </w:rPr>
        <w:t>.</w:t>
      </w:r>
    </w:p>
    <w:p w14:paraId="400391C6" w14:textId="77777777" w:rsidR="00594AF6" w:rsidRPr="007A4B25" w:rsidRDefault="00594AF6" w:rsidP="003D271F">
      <w:pPr>
        <w:rPr>
          <w:b/>
          <w:szCs w:val="24"/>
        </w:rPr>
      </w:pPr>
    </w:p>
    <w:p w14:paraId="5A73E61C" w14:textId="2C14F48C" w:rsidR="00F32C5C" w:rsidRPr="007A4B25" w:rsidRDefault="00D930B5" w:rsidP="00F32C5C">
      <w:pPr>
        <w:rPr>
          <w:b/>
          <w:szCs w:val="24"/>
        </w:rPr>
      </w:pPr>
      <w:r w:rsidRPr="007A4B25">
        <w:rPr>
          <w:b/>
          <w:szCs w:val="24"/>
        </w:rPr>
        <w:t xml:space="preserve">6. </w:t>
      </w:r>
      <w:r w:rsidR="00191EE6" w:rsidRPr="007A4B25">
        <w:rPr>
          <w:b/>
          <w:szCs w:val="24"/>
        </w:rPr>
        <w:t xml:space="preserve"> </w:t>
      </w:r>
      <w:r w:rsidR="00D343FE" w:rsidRPr="007A4B25">
        <w:rPr>
          <w:b/>
          <w:szCs w:val="24"/>
        </w:rPr>
        <w:t>Old Business</w:t>
      </w:r>
    </w:p>
    <w:p w14:paraId="3AF65FF9" w14:textId="77777777" w:rsidR="000937F6" w:rsidRPr="007A4B25" w:rsidRDefault="000937F6" w:rsidP="00F32C5C">
      <w:pPr>
        <w:rPr>
          <w:b/>
          <w:szCs w:val="24"/>
        </w:rPr>
      </w:pPr>
    </w:p>
    <w:p w14:paraId="3A751015" w14:textId="0098C7DA" w:rsidR="009E5868" w:rsidRPr="007A4B25" w:rsidRDefault="00680444" w:rsidP="005D7426">
      <w:pPr>
        <w:rPr>
          <w:b/>
          <w:szCs w:val="24"/>
        </w:rPr>
      </w:pPr>
      <w:r w:rsidRPr="007A4B25">
        <w:rPr>
          <w:rFonts w:ascii="Times New Roman" w:hAnsi="Times New Roman"/>
          <w:szCs w:val="24"/>
        </w:rPr>
        <w:t xml:space="preserve"> </w:t>
      </w:r>
      <w:r w:rsidR="005D7426" w:rsidRPr="007A4B25">
        <w:rPr>
          <w:rFonts w:ascii="Times New Roman" w:hAnsi="Times New Roman"/>
          <w:szCs w:val="24"/>
        </w:rPr>
        <w:t>7</w:t>
      </w:r>
      <w:r w:rsidR="00DB5962" w:rsidRPr="007A4B25">
        <w:rPr>
          <w:b/>
          <w:szCs w:val="24"/>
        </w:rPr>
        <w:t>.</w:t>
      </w:r>
      <w:r w:rsidR="00A82D7D" w:rsidRPr="007A4B25">
        <w:rPr>
          <w:b/>
          <w:szCs w:val="24"/>
        </w:rPr>
        <w:t xml:space="preserve">  </w:t>
      </w:r>
      <w:r w:rsidR="00F47AED" w:rsidRPr="007A4B25">
        <w:rPr>
          <w:b/>
          <w:szCs w:val="24"/>
        </w:rPr>
        <w:t>New Business</w:t>
      </w:r>
      <w:r w:rsidR="0069330C" w:rsidRPr="007A4B25">
        <w:rPr>
          <w:b/>
          <w:szCs w:val="24"/>
        </w:rPr>
        <w:t>-</w:t>
      </w:r>
    </w:p>
    <w:p w14:paraId="3B616584" w14:textId="77777777" w:rsidR="00672B48" w:rsidRPr="007A4B25" w:rsidRDefault="00672B48" w:rsidP="00891434">
      <w:pPr>
        <w:rPr>
          <w:szCs w:val="24"/>
        </w:rPr>
      </w:pPr>
    </w:p>
    <w:p w14:paraId="49553762" w14:textId="6A1EEE6A" w:rsidR="00093091" w:rsidRPr="007A4B25" w:rsidRDefault="00891434" w:rsidP="00A12795">
      <w:pPr>
        <w:rPr>
          <w:b/>
          <w:szCs w:val="24"/>
        </w:rPr>
      </w:pPr>
      <w:r w:rsidRPr="007A4B25">
        <w:rPr>
          <w:szCs w:val="24"/>
        </w:rPr>
        <w:t>RESOLUTION #</w:t>
      </w:r>
      <w:r w:rsidR="00A12795" w:rsidRPr="007A4B25">
        <w:rPr>
          <w:szCs w:val="24"/>
        </w:rPr>
        <w:t>31</w:t>
      </w:r>
      <w:r w:rsidRPr="007A4B25">
        <w:rPr>
          <w:szCs w:val="24"/>
        </w:rPr>
        <w:t>-2</w:t>
      </w:r>
      <w:r w:rsidR="009A6DA5" w:rsidRPr="007A4B25">
        <w:rPr>
          <w:szCs w:val="24"/>
        </w:rPr>
        <w:t>1</w:t>
      </w:r>
      <w:r w:rsidRPr="007A4B25">
        <w:rPr>
          <w:szCs w:val="24"/>
        </w:rPr>
        <w:t xml:space="preserve"> </w:t>
      </w:r>
      <w:r w:rsidR="00A12795" w:rsidRPr="007A4B25">
        <w:rPr>
          <w:szCs w:val="24"/>
        </w:rPr>
        <w:t>2021 TEMPORARY</w:t>
      </w:r>
      <w:r w:rsidR="00CD55B6" w:rsidRPr="007A4B25">
        <w:rPr>
          <w:szCs w:val="24"/>
        </w:rPr>
        <w:t xml:space="preserve"> EMER</w:t>
      </w:r>
      <w:r w:rsidR="004C5479" w:rsidRPr="007A4B25">
        <w:rPr>
          <w:szCs w:val="24"/>
        </w:rPr>
        <w:t>GENCY RESOLUTION</w:t>
      </w:r>
    </w:p>
    <w:p w14:paraId="53F9DAF8" w14:textId="3EBF7D53" w:rsidR="00CD55B6" w:rsidRPr="007A4B25" w:rsidRDefault="00CD55B6" w:rsidP="00CD55B6">
      <w:pPr>
        <w:tabs>
          <w:tab w:val="center" w:pos="4680"/>
        </w:tabs>
        <w:suppressAutoHyphens/>
        <w:jc w:val="both"/>
        <w:rPr>
          <w:b/>
          <w:spacing w:val="-2"/>
          <w:szCs w:val="24"/>
        </w:rPr>
      </w:pPr>
    </w:p>
    <w:p w14:paraId="5337A9A0" w14:textId="70EC6FD5" w:rsidR="000D1275" w:rsidRPr="007A4B25" w:rsidRDefault="000D1275" w:rsidP="00CD55B6">
      <w:pPr>
        <w:tabs>
          <w:tab w:val="center" w:pos="4680"/>
        </w:tabs>
        <w:suppressAutoHyphens/>
        <w:jc w:val="both"/>
        <w:rPr>
          <w:b/>
          <w:spacing w:val="-2"/>
          <w:szCs w:val="24"/>
        </w:rPr>
      </w:pPr>
      <w:r w:rsidRPr="007A4B25">
        <w:rPr>
          <w:b/>
          <w:spacing w:val="-2"/>
          <w:szCs w:val="24"/>
        </w:rPr>
        <w:t>Resolution #32-</w:t>
      </w:r>
      <w:r w:rsidR="00CD54AB" w:rsidRPr="007A4B25">
        <w:rPr>
          <w:b/>
          <w:spacing w:val="-2"/>
          <w:szCs w:val="24"/>
        </w:rPr>
        <w:t>21 TEMPORARY</w:t>
      </w:r>
      <w:r w:rsidRPr="007A4B25">
        <w:rPr>
          <w:b/>
          <w:spacing w:val="-2"/>
          <w:szCs w:val="24"/>
        </w:rPr>
        <w:t xml:space="preserve"> CAPITAL BUDGET RESOL</w:t>
      </w:r>
      <w:r w:rsidR="00CD54AB" w:rsidRPr="007A4B25">
        <w:rPr>
          <w:b/>
          <w:spacing w:val="-2"/>
          <w:szCs w:val="24"/>
        </w:rPr>
        <w:t>U</w:t>
      </w:r>
      <w:r w:rsidRPr="007A4B25">
        <w:rPr>
          <w:b/>
          <w:spacing w:val="-2"/>
          <w:szCs w:val="24"/>
        </w:rPr>
        <w:t>TION</w:t>
      </w:r>
    </w:p>
    <w:p w14:paraId="3FE4E5C7" w14:textId="77777777" w:rsidR="00CD55B6" w:rsidRPr="007A4B25" w:rsidRDefault="00CD55B6" w:rsidP="00CD55B6">
      <w:pPr>
        <w:pStyle w:val="Heading1"/>
        <w:rPr>
          <w:rFonts w:ascii="Times New Roman" w:hAnsi="Times New Roman"/>
          <w:sz w:val="24"/>
          <w:szCs w:val="24"/>
        </w:rPr>
      </w:pPr>
    </w:p>
    <w:p w14:paraId="0BAD8E4B" w14:textId="77777777" w:rsidR="00207759" w:rsidRPr="007A4B25" w:rsidRDefault="00207759" w:rsidP="00207759">
      <w:pPr>
        <w:rPr>
          <w:rFonts w:ascii="Times New Roman" w:eastAsia="Calibri" w:hAnsi="Times New Roman"/>
          <w:b/>
          <w:szCs w:val="24"/>
        </w:rPr>
      </w:pPr>
      <w:r w:rsidRPr="007A4B25">
        <w:rPr>
          <w:rFonts w:ascii="Times New Roman" w:eastAsia="Calibri" w:hAnsi="Times New Roman"/>
          <w:b/>
          <w:szCs w:val="24"/>
        </w:rPr>
        <w:t>RESOLUTION #33-21 RESOLUTION AMENDING THE BOROUGH OF NEWFIELD PERSONNEL MANUAL TO INCORPORATE THE MEL JIF MODEL POLICIES</w:t>
      </w:r>
    </w:p>
    <w:p w14:paraId="1C389676" w14:textId="77777777" w:rsidR="00207759" w:rsidRPr="007A4B25" w:rsidRDefault="00207759" w:rsidP="00207759">
      <w:pPr>
        <w:rPr>
          <w:b/>
          <w:szCs w:val="24"/>
        </w:rPr>
      </w:pPr>
    </w:p>
    <w:p w14:paraId="41F0DDB8" w14:textId="77777777" w:rsidR="00207759" w:rsidRPr="007A4B25" w:rsidRDefault="00207759" w:rsidP="00207759">
      <w:pPr>
        <w:rPr>
          <w:szCs w:val="24"/>
        </w:rPr>
      </w:pPr>
      <w:r w:rsidRPr="007A4B25">
        <w:rPr>
          <w:b/>
          <w:szCs w:val="24"/>
        </w:rPr>
        <w:t>RESOLUTION #34-21 RESOLUTION AUTHORIZING THE MAYOR TO EXECUTE A SETTLEMENT AGREEMENT FOR LITIGATION BEFORE THE GLOUCESTER COUNTY CONSTRUCTION BOARD OF APPEALS CAPTIONED VERTEX PROPERTIES V. BOROUGH OF NEWFIELD, APPEAL 2021-1</w:t>
      </w:r>
    </w:p>
    <w:p w14:paraId="178AAB28" w14:textId="77777777" w:rsidR="00207759" w:rsidRPr="007A4B25" w:rsidRDefault="00207759" w:rsidP="00F202A6">
      <w:pPr>
        <w:pStyle w:val="Heading1"/>
        <w:rPr>
          <w:rFonts w:ascii="Times New Roman" w:hAnsi="Times New Roman"/>
          <w:sz w:val="24"/>
          <w:szCs w:val="24"/>
        </w:rPr>
      </w:pPr>
    </w:p>
    <w:p w14:paraId="669527FA" w14:textId="70DD7493" w:rsidR="00CD55B6" w:rsidRPr="007A4B25" w:rsidRDefault="00CD55B6" w:rsidP="00F202A6">
      <w:pPr>
        <w:pStyle w:val="Heading1"/>
        <w:rPr>
          <w:sz w:val="24"/>
          <w:szCs w:val="24"/>
        </w:rPr>
      </w:pPr>
      <w:r w:rsidRPr="007A4B25">
        <w:rPr>
          <w:rFonts w:ascii="Times New Roman" w:hAnsi="Times New Roman"/>
          <w:sz w:val="24"/>
          <w:szCs w:val="24"/>
        </w:rPr>
        <w:t xml:space="preserve">ORDINANCE 2021-1 </w:t>
      </w:r>
      <w:r w:rsidR="00CD54AB" w:rsidRPr="007A4B25">
        <w:rPr>
          <w:rFonts w:ascii="Times New Roman" w:hAnsi="Times New Roman"/>
          <w:sz w:val="24"/>
          <w:szCs w:val="24"/>
        </w:rPr>
        <w:t xml:space="preserve"> </w:t>
      </w:r>
      <w:r w:rsidRPr="007A4B25">
        <w:rPr>
          <w:b w:val="0"/>
          <w:sz w:val="24"/>
          <w:szCs w:val="24"/>
        </w:rPr>
        <w:tab/>
        <w:t xml:space="preserve">BOND ORDINANCE AUTHORIZING THE COMPLETION OF VARIOUS CAPITAL IMPROVEMENTS AND THE ACQUISITION OF VAROUS CAPITAL EQUIPMENT FOR THE BOROUGH OF NEWFIELD, COUNTY OF GLOUCESTER, NEW JERSEY; APPROPRIATING THE SUM OF $72,000 THEREFOR; AUTHORIZING THE ISSUANCE OF GENERAL OBLIGATION BONDS OR BOND ANTICIPATION NOTES OF THE BOROUGH OF NEWFIELD, COUNTY OF GLOUCESTER, NEW JERSEY, IN THE AGGREGATE PRINCIPAL AMOUNT OF UP TO $3,600; MAKING CERTAIN DETERMINATIONS AND COVENANTS; AND AUTHORIZING CERTAIN RELATED ACTIONS IN CONNECTION </w:t>
      </w:r>
      <w:r w:rsidR="00F202A6" w:rsidRPr="007A4B25">
        <w:rPr>
          <w:b w:val="0"/>
          <w:sz w:val="24"/>
          <w:szCs w:val="24"/>
        </w:rPr>
        <w:t xml:space="preserve"> </w:t>
      </w:r>
    </w:p>
    <w:p w14:paraId="7AAAFA6E" w14:textId="77777777" w:rsidR="008D7806" w:rsidRPr="007A4B25" w:rsidRDefault="008D7806" w:rsidP="008D7806">
      <w:pPr>
        <w:rPr>
          <w:rFonts w:ascii="Times New Roman" w:eastAsia="Calibri" w:hAnsi="Times New Roman"/>
          <w:b/>
          <w:szCs w:val="24"/>
        </w:rPr>
      </w:pPr>
    </w:p>
    <w:p w14:paraId="5FAC6C6F" w14:textId="43F44668" w:rsidR="009D1F57" w:rsidRPr="007A4B25" w:rsidRDefault="008D7806" w:rsidP="008D7806">
      <w:pPr>
        <w:rPr>
          <w:szCs w:val="24"/>
        </w:rPr>
      </w:pPr>
      <w:r w:rsidRPr="007A4B25">
        <w:rPr>
          <w:b/>
          <w:szCs w:val="24"/>
        </w:rPr>
        <w:t xml:space="preserve">ORDINANCE </w:t>
      </w:r>
      <w:r w:rsidR="007A4B25">
        <w:rPr>
          <w:b/>
          <w:szCs w:val="24"/>
        </w:rPr>
        <w:t>#</w:t>
      </w:r>
      <w:r w:rsidRPr="007A4B25">
        <w:rPr>
          <w:b/>
          <w:szCs w:val="24"/>
        </w:rPr>
        <w:t>2021-2</w:t>
      </w:r>
      <w:r w:rsidRPr="007A4B25">
        <w:rPr>
          <w:b/>
          <w:szCs w:val="24"/>
        </w:rPr>
        <w:t xml:space="preserve"> </w:t>
      </w:r>
      <w:r w:rsidRPr="007A4B25">
        <w:rPr>
          <w:b/>
          <w:szCs w:val="24"/>
        </w:rPr>
        <w:t>ORDINANCE AMENDING CHAPTER 145, § 6, OF THE CODE OF THE BOROUGH OF NEWFIELD</w:t>
      </w:r>
      <w:r w:rsidR="007A4B25">
        <w:rPr>
          <w:b/>
          <w:szCs w:val="24"/>
        </w:rPr>
        <w:t xml:space="preserve"> </w:t>
      </w:r>
      <w:proofErr w:type="gramStart"/>
      <w:r w:rsidR="007A4B25">
        <w:rPr>
          <w:b/>
          <w:szCs w:val="24"/>
        </w:rPr>
        <w:t xml:space="preserve">( </w:t>
      </w:r>
      <w:r w:rsidR="00B93993">
        <w:rPr>
          <w:b/>
          <w:szCs w:val="24"/>
        </w:rPr>
        <w:t>increasing</w:t>
      </w:r>
      <w:proofErr w:type="gramEnd"/>
      <w:r w:rsidR="00B93993">
        <w:rPr>
          <w:b/>
          <w:szCs w:val="24"/>
        </w:rPr>
        <w:t xml:space="preserve"> the certificate of </w:t>
      </w:r>
      <w:r w:rsidR="00B93993">
        <w:rPr>
          <w:b/>
          <w:szCs w:val="24"/>
        </w:rPr>
        <w:lastRenderedPageBreak/>
        <w:t>occupancy fee for rentals and resales)</w:t>
      </w:r>
    </w:p>
    <w:p w14:paraId="531A3742" w14:textId="77777777" w:rsidR="009D1F57" w:rsidRPr="007A4B25" w:rsidRDefault="009D1F57" w:rsidP="001E47DD">
      <w:pPr>
        <w:rPr>
          <w:b/>
          <w:szCs w:val="24"/>
        </w:rPr>
      </w:pPr>
    </w:p>
    <w:p w14:paraId="22117647" w14:textId="33E7D5D8" w:rsidR="001E47DD" w:rsidRPr="007A4B25" w:rsidRDefault="001E47DD" w:rsidP="001E47DD">
      <w:pPr>
        <w:rPr>
          <w:szCs w:val="24"/>
        </w:rPr>
      </w:pPr>
      <w:r w:rsidRPr="007A4B25">
        <w:rPr>
          <w:b/>
          <w:szCs w:val="24"/>
        </w:rPr>
        <w:t xml:space="preserve">ORDINANCE </w:t>
      </w:r>
      <w:r w:rsidR="007A4B25">
        <w:rPr>
          <w:b/>
          <w:szCs w:val="24"/>
        </w:rPr>
        <w:t>#</w:t>
      </w:r>
      <w:r w:rsidRPr="007A4B25">
        <w:rPr>
          <w:b/>
          <w:szCs w:val="24"/>
        </w:rPr>
        <w:t xml:space="preserve">2021-3 ORDINANCE AMENDING CHAPTER 207, § 11, OF THE CODE OF THE BOROUGH OF </w:t>
      </w:r>
      <w:proofErr w:type="gramStart"/>
      <w:r w:rsidRPr="007A4B25">
        <w:rPr>
          <w:b/>
          <w:szCs w:val="24"/>
        </w:rPr>
        <w:t>NEWFIELD</w:t>
      </w:r>
      <w:r w:rsidR="00B93993">
        <w:rPr>
          <w:b/>
          <w:szCs w:val="24"/>
        </w:rPr>
        <w:t xml:space="preserve">  (</w:t>
      </w:r>
      <w:proofErr w:type="gramEnd"/>
      <w:r w:rsidR="00B93993">
        <w:rPr>
          <w:b/>
          <w:szCs w:val="24"/>
        </w:rPr>
        <w:t>increasing fees for the reinspection for rentals and resales)</w:t>
      </w:r>
    </w:p>
    <w:p w14:paraId="34D0432F" w14:textId="77777777" w:rsidR="001E47DD" w:rsidRPr="007A4B25" w:rsidRDefault="001E47DD" w:rsidP="00EE1334">
      <w:pPr>
        <w:rPr>
          <w:rFonts w:ascii="Times New Roman" w:eastAsia="Calibri" w:hAnsi="Times New Roman"/>
          <w:b/>
          <w:szCs w:val="24"/>
        </w:rPr>
      </w:pPr>
    </w:p>
    <w:p w14:paraId="4735A0F8" w14:textId="43A74374" w:rsidR="00356A89" w:rsidRPr="007A4B25" w:rsidRDefault="00007114" w:rsidP="00927892">
      <w:pPr>
        <w:rPr>
          <w:b/>
          <w:szCs w:val="24"/>
        </w:rPr>
      </w:pPr>
      <w:r w:rsidRPr="007A4B25">
        <w:rPr>
          <w:b/>
          <w:szCs w:val="24"/>
        </w:rPr>
        <w:t>8</w:t>
      </w:r>
      <w:r w:rsidR="00356A89" w:rsidRPr="007A4B25">
        <w:rPr>
          <w:b/>
          <w:szCs w:val="24"/>
        </w:rPr>
        <w:t>.  PUBLIC PARTICIPATION</w:t>
      </w:r>
    </w:p>
    <w:p w14:paraId="2855C934" w14:textId="77777777" w:rsidR="00AF2C2C" w:rsidRPr="007A4B25" w:rsidRDefault="00AF2C2C" w:rsidP="00927892">
      <w:pPr>
        <w:rPr>
          <w:b/>
          <w:szCs w:val="24"/>
        </w:rPr>
      </w:pPr>
    </w:p>
    <w:p w14:paraId="616D764E" w14:textId="537BEFE7" w:rsidR="00BE01BC" w:rsidRPr="007A4B25" w:rsidRDefault="005671C1" w:rsidP="00BE01BC">
      <w:pPr>
        <w:rPr>
          <w:b/>
          <w:szCs w:val="24"/>
        </w:rPr>
      </w:pPr>
      <w:r w:rsidRPr="007A4B25">
        <w:rPr>
          <w:b/>
          <w:szCs w:val="24"/>
        </w:rPr>
        <w:t xml:space="preserve">9.  </w:t>
      </w:r>
      <w:r w:rsidR="00F6350A" w:rsidRPr="007A4B25">
        <w:rPr>
          <w:b/>
          <w:szCs w:val="24"/>
        </w:rPr>
        <w:t>DIS</w:t>
      </w:r>
      <w:r w:rsidR="007451E1" w:rsidRPr="007A4B25">
        <w:rPr>
          <w:b/>
          <w:szCs w:val="24"/>
        </w:rPr>
        <w:t>BURSEMENTS Resolution #</w:t>
      </w:r>
      <w:r w:rsidR="00FC363D" w:rsidRPr="007A4B25">
        <w:rPr>
          <w:b/>
          <w:szCs w:val="24"/>
        </w:rPr>
        <w:t>35</w:t>
      </w:r>
      <w:r w:rsidR="00F1263C" w:rsidRPr="007A4B25">
        <w:rPr>
          <w:b/>
          <w:szCs w:val="24"/>
        </w:rPr>
        <w:t xml:space="preserve"> </w:t>
      </w:r>
      <w:r w:rsidR="004C5479" w:rsidRPr="007A4B25">
        <w:rPr>
          <w:b/>
          <w:szCs w:val="24"/>
        </w:rPr>
        <w:t>-21</w:t>
      </w:r>
    </w:p>
    <w:p w14:paraId="4295E45F" w14:textId="5BF84903" w:rsidR="00EB0AC1" w:rsidRPr="007A4B25" w:rsidRDefault="00EB0AC1" w:rsidP="00BE01BC">
      <w:pPr>
        <w:rPr>
          <w:b/>
          <w:szCs w:val="24"/>
        </w:rPr>
      </w:pPr>
    </w:p>
    <w:p w14:paraId="141E9FDC" w14:textId="029FD367" w:rsidR="00CD54AB" w:rsidRPr="007A4B25" w:rsidRDefault="00CD54AB" w:rsidP="00BE01BC">
      <w:pPr>
        <w:rPr>
          <w:b/>
          <w:szCs w:val="24"/>
        </w:rPr>
      </w:pPr>
      <w:r w:rsidRPr="007A4B25">
        <w:rPr>
          <w:b/>
          <w:szCs w:val="24"/>
        </w:rPr>
        <w:t>Mayor’s appointment of the following Recreation Commission members:</w:t>
      </w:r>
    </w:p>
    <w:p w14:paraId="3B5A4B48" w14:textId="77777777" w:rsidR="00CD54AB" w:rsidRPr="007A4B25" w:rsidRDefault="00CD54AB" w:rsidP="00CD54AB">
      <w:pPr>
        <w:rPr>
          <w:color w:val="000000"/>
          <w:szCs w:val="24"/>
        </w:rPr>
      </w:pPr>
    </w:p>
    <w:p w14:paraId="66A3AF6A" w14:textId="34780F58" w:rsidR="00CD54AB" w:rsidRPr="007A4B25" w:rsidRDefault="00CD54AB" w:rsidP="00CD54AB">
      <w:pPr>
        <w:rPr>
          <w:rFonts w:ascii="Calibri" w:hAnsi="Calibri"/>
          <w:color w:val="000000"/>
          <w:szCs w:val="24"/>
        </w:rPr>
      </w:pPr>
      <w:r w:rsidRPr="007A4B25">
        <w:rPr>
          <w:color w:val="000000"/>
          <w:szCs w:val="24"/>
        </w:rPr>
        <w:t>Jennifer Marandino 1-year term </w:t>
      </w:r>
    </w:p>
    <w:p w14:paraId="308D69DF" w14:textId="401E3455" w:rsidR="00CD54AB" w:rsidRPr="007A4B25" w:rsidRDefault="00CD54AB" w:rsidP="00CD54AB">
      <w:pPr>
        <w:rPr>
          <w:color w:val="000000"/>
          <w:szCs w:val="24"/>
        </w:rPr>
      </w:pPr>
      <w:r w:rsidRPr="007A4B25">
        <w:rPr>
          <w:color w:val="000000"/>
          <w:szCs w:val="24"/>
        </w:rPr>
        <w:t>Ashley Dobleman 2-year term</w:t>
      </w:r>
    </w:p>
    <w:p w14:paraId="3C236D39" w14:textId="2D2C550A" w:rsidR="00CD54AB" w:rsidRPr="007A4B25" w:rsidRDefault="00CD54AB" w:rsidP="00CD54AB">
      <w:pPr>
        <w:rPr>
          <w:color w:val="000000"/>
          <w:szCs w:val="24"/>
        </w:rPr>
      </w:pPr>
      <w:r w:rsidRPr="007A4B25">
        <w:rPr>
          <w:color w:val="000000"/>
          <w:szCs w:val="24"/>
        </w:rPr>
        <w:t>Domonique Revere 3-year term  </w:t>
      </w:r>
    </w:p>
    <w:p w14:paraId="491BC0E4" w14:textId="77777777" w:rsidR="00CD54AB" w:rsidRPr="007A4B25" w:rsidRDefault="00CD54AB" w:rsidP="00BE01BC">
      <w:pPr>
        <w:rPr>
          <w:b/>
          <w:szCs w:val="24"/>
        </w:rPr>
      </w:pPr>
    </w:p>
    <w:p w14:paraId="1BC3CA1F" w14:textId="77777777" w:rsidR="00CD54AB" w:rsidRPr="007A4B25" w:rsidRDefault="00CD54AB" w:rsidP="00BE01BC">
      <w:pPr>
        <w:rPr>
          <w:b/>
          <w:szCs w:val="24"/>
        </w:rPr>
      </w:pPr>
    </w:p>
    <w:p w14:paraId="5F15D7B2" w14:textId="70628B0E" w:rsidR="003E3CFA" w:rsidRPr="007A4B25" w:rsidRDefault="003E3CFA" w:rsidP="00BE01BC">
      <w:pPr>
        <w:rPr>
          <w:b/>
          <w:szCs w:val="24"/>
        </w:rPr>
      </w:pPr>
      <w:r w:rsidRPr="007A4B25">
        <w:rPr>
          <w:b/>
          <w:szCs w:val="24"/>
        </w:rPr>
        <w:t xml:space="preserve">Newfield Terrace </w:t>
      </w:r>
      <w:r w:rsidR="00CD54AB" w:rsidRPr="007A4B25">
        <w:rPr>
          <w:b/>
          <w:szCs w:val="24"/>
        </w:rPr>
        <w:t>Community</w:t>
      </w:r>
      <w:r w:rsidRPr="007A4B25">
        <w:rPr>
          <w:b/>
          <w:szCs w:val="24"/>
        </w:rPr>
        <w:t xml:space="preserve"> Action </w:t>
      </w:r>
      <w:r w:rsidR="00CD54AB" w:rsidRPr="007A4B25">
        <w:rPr>
          <w:b/>
          <w:szCs w:val="24"/>
        </w:rPr>
        <w:t>Organization</w:t>
      </w:r>
      <w:r w:rsidR="00E25648" w:rsidRPr="007A4B25">
        <w:rPr>
          <w:b/>
          <w:szCs w:val="24"/>
        </w:rPr>
        <w:t xml:space="preserve"> raffle applications-</w:t>
      </w:r>
      <w:r w:rsidR="0084434A" w:rsidRPr="007A4B25">
        <w:rPr>
          <w:b/>
          <w:szCs w:val="24"/>
        </w:rPr>
        <w:t xml:space="preserve"> 2 raffles to be held on </w:t>
      </w:r>
      <w:r w:rsidRPr="007A4B25">
        <w:rPr>
          <w:b/>
          <w:szCs w:val="24"/>
        </w:rPr>
        <w:t xml:space="preserve">5/8, rain </w:t>
      </w:r>
      <w:r w:rsidR="00CD54AB" w:rsidRPr="007A4B25">
        <w:rPr>
          <w:b/>
          <w:szCs w:val="24"/>
        </w:rPr>
        <w:t>date 5</w:t>
      </w:r>
      <w:r w:rsidRPr="007A4B25">
        <w:rPr>
          <w:b/>
          <w:szCs w:val="24"/>
        </w:rPr>
        <w:t>/22</w:t>
      </w:r>
      <w:r w:rsidR="0084434A" w:rsidRPr="007A4B25">
        <w:rPr>
          <w:b/>
          <w:szCs w:val="24"/>
        </w:rPr>
        <w:t xml:space="preserve"> </w:t>
      </w:r>
      <w:r w:rsidR="00CD54AB" w:rsidRPr="007A4B25">
        <w:rPr>
          <w:b/>
          <w:szCs w:val="24"/>
        </w:rPr>
        <w:t>and 2</w:t>
      </w:r>
      <w:r w:rsidR="0084434A" w:rsidRPr="007A4B25">
        <w:rPr>
          <w:b/>
          <w:szCs w:val="24"/>
        </w:rPr>
        <w:t xml:space="preserve"> raffles on May 21, 2021.</w:t>
      </w:r>
      <w:r w:rsidR="004C5479" w:rsidRPr="007A4B25">
        <w:rPr>
          <w:b/>
          <w:szCs w:val="24"/>
        </w:rPr>
        <w:t xml:space="preserve"> </w:t>
      </w:r>
    </w:p>
    <w:p w14:paraId="7A5A1617" w14:textId="77777777" w:rsidR="00E25648" w:rsidRPr="007A4B25" w:rsidRDefault="00E25648" w:rsidP="00BE01BC">
      <w:pPr>
        <w:rPr>
          <w:b/>
          <w:szCs w:val="24"/>
        </w:rPr>
      </w:pPr>
    </w:p>
    <w:p w14:paraId="0BB2F053" w14:textId="5431A6B2" w:rsidR="003E3CFA" w:rsidRPr="007A4B25" w:rsidRDefault="00E25648" w:rsidP="00BE01BC">
      <w:pPr>
        <w:rPr>
          <w:b/>
          <w:szCs w:val="24"/>
        </w:rPr>
      </w:pPr>
      <w:r w:rsidRPr="007A4B25">
        <w:rPr>
          <w:b/>
          <w:szCs w:val="24"/>
        </w:rPr>
        <w:t>Franklin T</w:t>
      </w:r>
      <w:r w:rsidR="00CD54AB" w:rsidRPr="007A4B25">
        <w:rPr>
          <w:b/>
          <w:szCs w:val="24"/>
        </w:rPr>
        <w:t>o</w:t>
      </w:r>
      <w:r w:rsidRPr="007A4B25">
        <w:rPr>
          <w:b/>
          <w:szCs w:val="24"/>
        </w:rPr>
        <w:t>w</w:t>
      </w:r>
      <w:r w:rsidR="00CD54AB" w:rsidRPr="007A4B25">
        <w:rPr>
          <w:b/>
          <w:szCs w:val="24"/>
        </w:rPr>
        <w:t>nship</w:t>
      </w:r>
      <w:r w:rsidRPr="007A4B25">
        <w:rPr>
          <w:b/>
          <w:szCs w:val="24"/>
        </w:rPr>
        <w:t xml:space="preserve"> Little </w:t>
      </w:r>
      <w:r w:rsidR="00CD54AB" w:rsidRPr="007A4B25">
        <w:rPr>
          <w:b/>
          <w:szCs w:val="24"/>
        </w:rPr>
        <w:t>L</w:t>
      </w:r>
      <w:r w:rsidRPr="007A4B25">
        <w:rPr>
          <w:b/>
          <w:szCs w:val="24"/>
        </w:rPr>
        <w:t xml:space="preserve">eague is requesting the use of the baseball and softball fields located at Edgarton School for practices and games this season.  Copy of insurance certificate included with letter </w:t>
      </w:r>
      <w:r w:rsidR="00CD54AB" w:rsidRPr="007A4B25">
        <w:rPr>
          <w:b/>
          <w:szCs w:val="24"/>
        </w:rPr>
        <w:t>and request</w:t>
      </w:r>
      <w:r w:rsidRPr="007A4B25">
        <w:rPr>
          <w:b/>
          <w:szCs w:val="24"/>
        </w:rPr>
        <w:t xml:space="preserve"> was sent to school board.</w:t>
      </w:r>
    </w:p>
    <w:p w14:paraId="0BBC3B6B" w14:textId="77777777" w:rsidR="003E3CFA" w:rsidRPr="007A4B25" w:rsidRDefault="003E3CFA" w:rsidP="00BE01BC">
      <w:pPr>
        <w:rPr>
          <w:b/>
          <w:szCs w:val="24"/>
        </w:rPr>
      </w:pPr>
    </w:p>
    <w:p w14:paraId="393EE70E" w14:textId="3D32D04A" w:rsidR="00BE01BC" w:rsidRPr="007A4B25" w:rsidRDefault="00BE01BC" w:rsidP="00BE01BC">
      <w:pPr>
        <w:rPr>
          <w:b/>
          <w:szCs w:val="24"/>
        </w:rPr>
      </w:pPr>
      <w:r w:rsidRPr="007A4B25">
        <w:rPr>
          <w:b/>
          <w:szCs w:val="24"/>
        </w:rPr>
        <w:t>10. ADJOURNMENT</w:t>
      </w:r>
    </w:p>
    <w:p w14:paraId="003B3F0D" w14:textId="33CA6E88" w:rsidR="008F1F3C" w:rsidRPr="007A4B25" w:rsidRDefault="003F10A9" w:rsidP="00927892">
      <w:pPr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01654B72" w14:textId="260BFFCD" w:rsidR="00EE1346" w:rsidRPr="007A4B25" w:rsidRDefault="00EE1346" w:rsidP="00927892">
      <w:pPr>
        <w:rPr>
          <w:b/>
          <w:szCs w:val="24"/>
        </w:rPr>
      </w:pPr>
    </w:p>
    <w:p w14:paraId="35611578" w14:textId="77777777" w:rsidR="00EE1346" w:rsidRPr="007A4B25" w:rsidRDefault="00EE1346" w:rsidP="00927892">
      <w:pPr>
        <w:rPr>
          <w:b/>
          <w:szCs w:val="24"/>
        </w:rPr>
      </w:pPr>
    </w:p>
    <w:p w14:paraId="20C31DF2" w14:textId="77777777" w:rsidR="00356A89" w:rsidRPr="007A4B25" w:rsidRDefault="00356A89" w:rsidP="00927892">
      <w:pPr>
        <w:rPr>
          <w:szCs w:val="24"/>
        </w:rPr>
      </w:pPr>
    </w:p>
    <w:p w14:paraId="1B4C9F72" w14:textId="77777777" w:rsidR="00356A89" w:rsidRPr="007A4B25" w:rsidRDefault="00356A89" w:rsidP="00927892">
      <w:pPr>
        <w:rPr>
          <w:szCs w:val="24"/>
        </w:rPr>
      </w:pPr>
    </w:p>
    <w:p w14:paraId="5E33AA0C" w14:textId="7F0F8052" w:rsidR="008F0A59" w:rsidRPr="007A4B25" w:rsidRDefault="008F0A59" w:rsidP="00927892">
      <w:pPr>
        <w:rPr>
          <w:szCs w:val="24"/>
        </w:rPr>
      </w:pPr>
    </w:p>
    <w:p w14:paraId="2455F5B0" w14:textId="60959BF9" w:rsidR="008F0A59" w:rsidRPr="007A4B25" w:rsidRDefault="00356A89" w:rsidP="00927892">
      <w:pPr>
        <w:rPr>
          <w:szCs w:val="24"/>
        </w:rPr>
      </w:pPr>
      <w:r w:rsidRPr="007A4B25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589B72F4" w14:textId="5E95D5AD" w:rsidR="008F0A59" w:rsidRPr="007A4B25" w:rsidRDefault="008F0A59" w:rsidP="00927892">
      <w:pPr>
        <w:rPr>
          <w:szCs w:val="24"/>
        </w:rPr>
      </w:pPr>
    </w:p>
    <w:p w14:paraId="3533424A" w14:textId="68955F80" w:rsidR="008F0A59" w:rsidRPr="00234DFB" w:rsidRDefault="008F0A59" w:rsidP="00927892">
      <w:pPr>
        <w:rPr>
          <w:sz w:val="22"/>
          <w:szCs w:val="22"/>
        </w:rPr>
      </w:pPr>
    </w:p>
    <w:sectPr w:rsidR="008F0A59" w:rsidRPr="00234DFB" w:rsidSect="00207759">
      <w:pgSz w:w="12240" w:h="20160" w:code="5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5F14" w14:textId="77777777" w:rsidR="0037237A" w:rsidRDefault="0037237A" w:rsidP="004A217A">
      <w:r>
        <w:separator/>
      </w:r>
    </w:p>
  </w:endnote>
  <w:endnote w:type="continuationSeparator" w:id="0">
    <w:p w14:paraId="42BC1383" w14:textId="77777777" w:rsidR="0037237A" w:rsidRDefault="0037237A" w:rsidP="004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EB5E" w14:textId="77777777" w:rsidR="0037237A" w:rsidRDefault="0037237A" w:rsidP="004A217A">
      <w:r>
        <w:separator/>
      </w:r>
    </w:p>
  </w:footnote>
  <w:footnote w:type="continuationSeparator" w:id="0">
    <w:p w14:paraId="54D65A0F" w14:textId="77777777" w:rsidR="0037237A" w:rsidRDefault="0037237A" w:rsidP="004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2209"/>
    <w:multiLevelType w:val="hybridMultilevel"/>
    <w:tmpl w:val="CA886EDC"/>
    <w:lvl w:ilvl="0" w:tplc="55B09BC8">
      <w:start w:val="7"/>
      <w:numFmt w:val="bullet"/>
      <w:lvlText w:val="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09"/>
    <w:rsid w:val="0000142A"/>
    <w:rsid w:val="00001E3F"/>
    <w:rsid w:val="00002C19"/>
    <w:rsid w:val="0000318E"/>
    <w:rsid w:val="00003AB3"/>
    <w:rsid w:val="000044FF"/>
    <w:rsid w:val="000067BE"/>
    <w:rsid w:val="00006ACF"/>
    <w:rsid w:val="00007114"/>
    <w:rsid w:val="000116EE"/>
    <w:rsid w:val="000120FB"/>
    <w:rsid w:val="00013D1D"/>
    <w:rsid w:val="00013E76"/>
    <w:rsid w:val="0001622E"/>
    <w:rsid w:val="00016FE8"/>
    <w:rsid w:val="00021A42"/>
    <w:rsid w:val="0002378A"/>
    <w:rsid w:val="00025DCA"/>
    <w:rsid w:val="00026C6B"/>
    <w:rsid w:val="0003016C"/>
    <w:rsid w:val="0003517E"/>
    <w:rsid w:val="00040CC9"/>
    <w:rsid w:val="00041202"/>
    <w:rsid w:val="000469B5"/>
    <w:rsid w:val="000471E0"/>
    <w:rsid w:val="00050345"/>
    <w:rsid w:val="000510EA"/>
    <w:rsid w:val="00051CD3"/>
    <w:rsid w:val="00053EE4"/>
    <w:rsid w:val="000545A7"/>
    <w:rsid w:val="00054E52"/>
    <w:rsid w:val="00061D41"/>
    <w:rsid w:val="0006296D"/>
    <w:rsid w:val="000724DA"/>
    <w:rsid w:val="0007695F"/>
    <w:rsid w:val="00077171"/>
    <w:rsid w:val="000800D5"/>
    <w:rsid w:val="0008190C"/>
    <w:rsid w:val="00084505"/>
    <w:rsid w:val="000904BD"/>
    <w:rsid w:val="000925DD"/>
    <w:rsid w:val="00092962"/>
    <w:rsid w:val="00093091"/>
    <w:rsid w:val="000937F6"/>
    <w:rsid w:val="00093F93"/>
    <w:rsid w:val="00094B1A"/>
    <w:rsid w:val="00094ECC"/>
    <w:rsid w:val="00095702"/>
    <w:rsid w:val="000A0427"/>
    <w:rsid w:val="000A0579"/>
    <w:rsid w:val="000A1F12"/>
    <w:rsid w:val="000A2701"/>
    <w:rsid w:val="000A2F9B"/>
    <w:rsid w:val="000A3769"/>
    <w:rsid w:val="000A4EAD"/>
    <w:rsid w:val="000A77A4"/>
    <w:rsid w:val="000B051B"/>
    <w:rsid w:val="000B3501"/>
    <w:rsid w:val="000B55D1"/>
    <w:rsid w:val="000B5807"/>
    <w:rsid w:val="000B682C"/>
    <w:rsid w:val="000C1A84"/>
    <w:rsid w:val="000C222B"/>
    <w:rsid w:val="000C3BC4"/>
    <w:rsid w:val="000C593C"/>
    <w:rsid w:val="000C7527"/>
    <w:rsid w:val="000D1275"/>
    <w:rsid w:val="000D1C2A"/>
    <w:rsid w:val="000D3337"/>
    <w:rsid w:val="000D58DA"/>
    <w:rsid w:val="000D6959"/>
    <w:rsid w:val="000E3739"/>
    <w:rsid w:val="000E7BDB"/>
    <w:rsid w:val="000E7C7A"/>
    <w:rsid w:val="000F44B8"/>
    <w:rsid w:val="000F491E"/>
    <w:rsid w:val="000F4A5F"/>
    <w:rsid w:val="000F6415"/>
    <w:rsid w:val="000F653D"/>
    <w:rsid w:val="00101279"/>
    <w:rsid w:val="00101856"/>
    <w:rsid w:val="001036B6"/>
    <w:rsid w:val="001055C9"/>
    <w:rsid w:val="00106432"/>
    <w:rsid w:val="00112B33"/>
    <w:rsid w:val="00113F6C"/>
    <w:rsid w:val="00120BC9"/>
    <w:rsid w:val="00124C6B"/>
    <w:rsid w:val="00125A10"/>
    <w:rsid w:val="0013199F"/>
    <w:rsid w:val="00133B4D"/>
    <w:rsid w:val="001343FD"/>
    <w:rsid w:val="001350FD"/>
    <w:rsid w:val="00135D5B"/>
    <w:rsid w:val="001377B1"/>
    <w:rsid w:val="00137AD4"/>
    <w:rsid w:val="00143B58"/>
    <w:rsid w:val="00144896"/>
    <w:rsid w:val="001456C6"/>
    <w:rsid w:val="00145B12"/>
    <w:rsid w:val="00151B68"/>
    <w:rsid w:val="0015357C"/>
    <w:rsid w:val="00160612"/>
    <w:rsid w:val="0016125B"/>
    <w:rsid w:val="00161554"/>
    <w:rsid w:val="00163949"/>
    <w:rsid w:val="00163DA3"/>
    <w:rsid w:val="001657E0"/>
    <w:rsid w:val="00170E93"/>
    <w:rsid w:val="0017140C"/>
    <w:rsid w:val="0017188C"/>
    <w:rsid w:val="00172BED"/>
    <w:rsid w:val="00173676"/>
    <w:rsid w:val="00174DEF"/>
    <w:rsid w:val="00180235"/>
    <w:rsid w:val="00180BE9"/>
    <w:rsid w:val="00184358"/>
    <w:rsid w:val="00184609"/>
    <w:rsid w:val="00185AF9"/>
    <w:rsid w:val="00186694"/>
    <w:rsid w:val="00187C3C"/>
    <w:rsid w:val="00187F12"/>
    <w:rsid w:val="00191EE6"/>
    <w:rsid w:val="00194481"/>
    <w:rsid w:val="00195B64"/>
    <w:rsid w:val="001960A5"/>
    <w:rsid w:val="00196695"/>
    <w:rsid w:val="00196D08"/>
    <w:rsid w:val="001A0DAD"/>
    <w:rsid w:val="001A1B16"/>
    <w:rsid w:val="001A75A2"/>
    <w:rsid w:val="001B1807"/>
    <w:rsid w:val="001B244A"/>
    <w:rsid w:val="001B365A"/>
    <w:rsid w:val="001B44FE"/>
    <w:rsid w:val="001B5613"/>
    <w:rsid w:val="001C4FB1"/>
    <w:rsid w:val="001C5F7F"/>
    <w:rsid w:val="001D313C"/>
    <w:rsid w:val="001D3564"/>
    <w:rsid w:val="001D3DB5"/>
    <w:rsid w:val="001D43E2"/>
    <w:rsid w:val="001D6BB9"/>
    <w:rsid w:val="001D7BB8"/>
    <w:rsid w:val="001E0429"/>
    <w:rsid w:val="001E0707"/>
    <w:rsid w:val="001E155B"/>
    <w:rsid w:val="001E213D"/>
    <w:rsid w:val="001E2FE4"/>
    <w:rsid w:val="001E47DD"/>
    <w:rsid w:val="001E5141"/>
    <w:rsid w:val="001E7C74"/>
    <w:rsid w:val="001F0D34"/>
    <w:rsid w:val="001F3C10"/>
    <w:rsid w:val="001F3E03"/>
    <w:rsid w:val="001F3F8D"/>
    <w:rsid w:val="001F4472"/>
    <w:rsid w:val="001F58BA"/>
    <w:rsid w:val="001F604F"/>
    <w:rsid w:val="001F7C64"/>
    <w:rsid w:val="002009D5"/>
    <w:rsid w:val="0020145D"/>
    <w:rsid w:val="00202BDA"/>
    <w:rsid w:val="00202E0F"/>
    <w:rsid w:val="00203398"/>
    <w:rsid w:val="00207541"/>
    <w:rsid w:val="00207759"/>
    <w:rsid w:val="00207E1E"/>
    <w:rsid w:val="0021002C"/>
    <w:rsid w:val="002105E1"/>
    <w:rsid w:val="00213C63"/>
    <w:rsid w:val="00213C8C"/>
    <w:rsid w:val="00213D25"/>
    <w:rsid w:val="002205D0"/>
    <w:rsid w:val="00224375"/>
    <w:rsid w:val="002252C8"/>
    <w:rsid w:val="00226444"/>
    <w:rsid w:val="002273C5"/>
    <w:rsid w:val="00230B30"/>
    <w:rsid w:val="00230B89"/>
    <w:rsid w:val="0023219D"/>
    <w:rsid w:val="00234DFB"/>
    <w:rsid w:val="002369A0"/>
    <w:rsid w:val="00240158"/>
    <w:rsid w:val="002414A4"/>
    <w:rsid w:val="00242956"/>
    <w:rsid w:val="00243C62"/>
    <w:rsid w:val="00245AC9"/>
    <w:rsid w:val="00246C07"/>
    <w:rsid w:val="00252841"/>
    <w:rsid w:val="00252B0A"/>
    <w:rsid w:val="00252F14"/>
    <w:rsid w:val="0025387E"/>
    <w:rsid w:val="00254517"/>
    <w:rsid w:val="00254A18"/>
    <w:rsid w:val="00254DCB"/>
    <w:rsid w:val="0025516D"/>
    <w:rsid w:val="002556EA"/>
    <w:rsid w:val="00264412"/>
    <w:rsid w:val="00271048"/>
    <w:rsid w:val="0027180B"/>
    <w:rsid w:val="00273CEB"/>
    <w:rsid w:val="00275D34"/>
    <w:rsid w:val="0028188F"/>
    <w:rsid w:val="0028316D"/>
    <w:rsid w:val="00287356"/>
    <w:rsid w:val="0029045C"/>
    <w:rsid w:val="00291536"/>
    <w:rsid w:val="00292CB4"/>
    <w:rsid w:val="00293B3B"/>
    <w:rsid w:val="0029429F"/>
    <w:rsid w:val="00295A3C"/>
    <w:rsid w:val="00296D76"/>
    <w:rsid w:val="00297C29"/>
    <w:rsid w:val="002A1FA4"/>
    <w:rsid w:val="002A3090"/>
    <w:rsid w:val="002A3421"/>
    <w:rsid w:val="002A5635"/>
    <w:rsid w:val="002A73AE"/>
    <w:rsid w:val="002B177F"/>
    <w:rsid w:val="002B6FDE"/>
    <w:rsid w:val="002C05AF"/>
    <w:rsid w:val="002C123A"/>
    <w:rsid w:val="002C1505"/>
    <w:rsid w:val="002C3E3A"/>
    <w:rsid w:val="002C59D3"/>
    <w:rsid w:val="002C66CE"/>
    <w:rsid w:val="002C7D5C"/>
    <w:rsid w:val="002D28AA"/>
    <w:rsid w:val="002D3906"/>
    <w:rsid w:val="002D3A71"/>
    <w:rsid w:val="002D4C34"/>
    <w:rsid w:val="002D7D26"/>
    <w:rsid w:val="002D7E8C"/>
    <w:rsid w:val="002E0D6F"/>
    <w:rsid w:val="002E0EBB"/>
    <w:rsid w:val="002E4613"/>
    <w:rsid w:val="002E6732"/>
    <w:rsid w:val="002E6B7B"/>
    <w:rsid w:val="002F0532"/>
    <w:rsid w:val="002F0820"/>
    <w:rsid w:val="002F10BF"/>
    <w:rsid w:val="002F220B"/>
    <w:rsid w:val="002F3631"/>
    <w:rsid w:val="002F7B9C"/>
    <w:rsid w:val="003021C9"/>
    <w:rsid w:val="00302F91"/>
    <w:rsid w:val="0030365B"/>
    <w:rsid w:val="00306168"/>
    <w:rsid w:val="00310946"/>
    <w:rsid w:val="00312B4F"/>
    <w:rsid w:val="003149BD"/>
    <w:rsid w:val="00315938"/>
    <w:rsid w:val="00316880"/>
    <w:rsid w:val="00323537"/>
    <w:rsid w:val="00325D8C"/>
    <w:rsid w:val="00326B90"/>
    <w:rsid w:val="00327C0A"/>
    <w:rsid w:val="00334AAE"/>
    <w:rsid w:val="00334CC1"/>
    <w:rsid w:val="0033664D"/>
    <w:rsid w:val="003366A0"/>
    <w:rsid w:val="00336742"/>
    <w:rsid w:val="00337223"/>
    <w:rsid w:val="003379E9"/>
    <w:rsid w:val="00340BDF"/>
    <w:rsid w:val="00343316"/>
    <w:rsid w:val="0034452B"/>
    <w:rsid w:val="003447F8"/>
    <w:rsid w:val="00345A03"/>
    <w:rsid w:val="00346518"/>
    <w:rsid w:val="00352BAD"/>
    <w:rsid w:val="003545C4"/>
    <w:rsid w:val="00355881"/>
    <w:rsid w:val="0035641D"/>
    <w:rsid w:val="00356A89"/>
    <w:rsid w:val="0035714B"/>
    <w:rsid w:val="00360387"/>
    <w:rsid w:val="00361684"/>
    <w:rsid w:val="003618FF"/>
    <w:rsid w:val="003641D6"/>
    <w:rsid w:val="003648EA"/>
    <w:rsid w:val="00365F39"/>
    <w:rsid w:val="003668DB"/>
    <w:rsid w:val="00370A77"/>
    <w:rsid w:val="00371A80"/>
    <w:rsid w:val="0037237A"/>
    <w:rsid w:val="00374476"/>
    <w:rsid w:val="00374784"/>
    <w:rsid w:val="00375060"/>
    <w:rsid w:val="003771B5"/>
    <w:rsid w:val="00381791"/>
    <w:rsid w:val="00382C71"/>
    <w:rsid w:val="00382E1D"/>
    <w:rsid w:val="00384E39"/>
    <w:rsid w:val="00385C33"/>
    <w:rsid w:val="00386EE2"/>
    <w:rsid w:val="00387D30"/>
    <w:rsid w:val="00387EC9"/>
    <w:rsid w:val="00390094"/>
    <w:rsid w:val="00391B21"/>
    <w:rsid w:val="003923AA"/>
    <w:rsid w:val="0039347A"/>
    <w:rsid w:val="00393619"/>
    <w:rsid w:val="00393DF0"/>
    <w:rsid w:val="00394FA4"/>
    <w:rsid w:val="0039511E"/>
    <w:rsid w:val="00396BCB"/>
    <w:rsid w:val="00396FE2"/>
    <w:rsid w:val="003A10EC"/>
    <w:rsid w:val="003A4D0A"/>
    <w:rsid w:val="003A5D45"/>
    <w:rsid w:val="003A6F86"/>
    <w:rsid w:val="003A7635"/>
    <w:rsid w:val="003B042A"/>
    <w:rsid w:val="003B101B"/>
    <w:rsid w:val="003B3D3B"/>
    <w:rsid w:val="003B47EB"/>
    <w:rsid w:val="003B4AC5"/>
    <w:rsid w:val="003B4FF2"/>
    <w:rsid w:val="003B5588"/>
    <w:rsid w:val="003C0CDE"/>
    <w:rsid w:val="003C5950"/>
    <w:rsid w:val="003C5F0F"/>
    <w:rsid w:val="003C64DF"/>
    <w:rsid w:val="003D271F"/>
    <w:rsid w:val="003D3036"/>
    <w:rsid w:val="003D367C"/>
    <w:rsid w:val="003D455F"/>
    <w:rsid w:val="003D563A"/>
    <w:rsid w:val="003D7711"/>
    <w:rsid w:val="003D7930"/>
    <w:rsid w:val="003E0127"/>
    <w:rsid w:val="003E1945"/>
    <w:rsid w:val="003E294B"/>
    <w:rsid w:val="003E3A0E"/>
    <w:rsid w:val="003E3CFA"/>
    <w:rsid w:val="003E4306"/>
    <w:rsid w:val="003E4F08"/>
    <w:rsid w:val="003E6D6E"/>
    <w:rsid w:val="003E71A1"/>
    <w:rsid w:val="003F0107"/>
    <w:rsid w:val="003F10A9"/>
    <w:rsid w:val="003F3BFD"/>
    <w:rsid w:val="003F5730"/>
    <w:rsid w:val="003F63E0"/>
    <w:rsid w:val="003F7C96"/>
    <w:rsid w:val="0040245A"/>
    <w:rsid w:val="00403E9E"/>
    <w:rsid w:val="00406759"/>
    <w:rsid w:val="004121B2"/>
    <w:rsid w:val="004123C4"/>
    <w:rsid w:val="0041403A"/>
    <w:rsid w:val="00414838"/>
    <w:rsid w:val="00414E80"/>
    <w:rsid w:val="00417D40"/>
    <w:rsid w:val="004208E9"/>
    <w:rsid w:val="004243A1"/>
    <w:rsid w:val="00426B37"/>
    <w:rsid w:val="00427B1D"/>
    <w:rsid w:val="00432879"/>
    <w:rsid w:val="0043572B"/>
    <w:rsid w:val="0044084F"/>
    <w:rsid w:val="00442312"/>
    <w:rsid w:val="0044331D"/>
    <w:rsid w:val="00444563"/>
    <w:rsid w:val="00444E17"/>
    <w:rsid w:val="00445287"/>
    <w:rsid w:val="00446045"/>
    <w:rsid w:val="00446B5D"/>
    <w:rsid w:val="00447825"/>
    <w:rsid w:val="00451A48"/>
    <w:rsid w:val="004520B2"/>
    <w:rsid w:val="00452F5A"/>
    <w:rsid w:val="00453B7D"/>
    <w:rsid w:val="004554A2"/>
    <w:rsid w:val="004629C0"/>
    <w:rsid w:val="00463156"/>
    <w:rsid w:val="004634FA"/>
    <w:rsid w:val="0046529E"/>
    <w:rsid w:val="00465C48"/>
    <w:rsid w:val="004665AA"/>
    <w:rsid w:val="00467296"/>
    <w:rsid w:val="004724EB"/>
    <w:rsid w:val="004734E5"/>
    <w:rsid w:val="00475653"/>
    <w:rsid w:val="00476425"/>
    <w:rsid w:val="00477FCF"/>
    <w:rsid w:val="0048064B"/>
    <w:rsid w:val="00480899"/>
    <w:rsid w:val="00485200"/>
    <w:rsid w:val="004868ED"/>
    <w:rsid w:val="004869A9"/>
    <w:rsid w:val="00487675"/>
    <w:rsid w:val="00487A30"/>
    <w:rsid w:val="00491961"/>
    <w:rsid w:val="00492B3B"/>
    <w:rsid w:val="0049505E"/>
    <w:rsid w:val="004965C7"/>
    <w:rsid w:val="00496FDD"/>
    <w:rsid w:val="004A03BF"/>
    <w:rsid w:val="004A10BA"/>
    <w:rsid w:val="004A217A"/>
    <w:rsid w:val="004A36E9"/>
    <w:rsid w:val="004A7DE6"/>
    <w:rsid w:val="004B0F4D"/>
    <w:rsid w:val="004B1001"/>
    <w:rsid w:val="004B1232"/>
    <w:rsid w:val="004B4C97"/>
    <w:rsid w:val="004B4EEE"/>
    <w:rsid w:val="004B5439"/>
    <w:rsid w:val="004B6137"/>
    <w:rsid w:val="004B6AD7"/>
    <w:rsid w:val="004B6CB4"/>
    <w:rsid w:val="004C0F7A"/>
    <w:rsid w:val="004C3DB9"/>
    <w:rsid w:val="004C5479"/>
    <w:rsid w:val="004C55FB"/>
    <w:rsid w:val="004C5F33"/>
    <w:rsid w:val="004D0E8F"/>
    <w:rsid w:val="004D2210"/>
    <w:rsid w:val="004D2C54"/>
    <w:rsid w:val="004D3237"/>
    <w:rsid w:val="004D3E2C"/>
    <w:rsid w:val="004E2191"/>
    <w:rsid w:val="004E463F"/>
    <w:rsid w:val="004E63CD"/>
    <w:rsid w:val="004E6FCE"/>
    <w:rsid w:val="004E7F5C"/>
    <w:rsid w:val="004F0118"/>
    <w:rsid w:val="004F26BE"/>
    <w:rsid w:val="004F3585"/>
    <w:rsid w:val="004F45A9"/>
    <w:rsid w:val="004F48E0"/>
    <w:rsid w:val="004F7081"/>
    <w:rsid w:val="0050028B"/>
    <w:rsid w:val="005060F7"/>
    <w:rsid w:val="00514462"/>
    <w:rsid w:val="005161F9"/>
    <w:rsid w:val="00516A20"/>
    <w:rsid w:val="0052059E"/>
    <w:rsid w:val="00520DD6"/>
    <w:rsid w:val="00522E2E"/>
    <w:rsid w:val="00524C49"/>
    <w:rsid w:val="00525231"/>
    <w:rsid w:val="00527ADC"/>
    <w:rsid w:val="00530783"/>
    <w:rsid w:val="00531071"/>
    <w:rsid w:val="00532B5F"/>
    <w:rsid w:val="005332B3"/>
    <w:rsid w:val="00534311"/>
    <w:rsid w:val="005372DD"/>
    <w:rsid w:val="0053741D"/>
    <w:rsid w:val="00537824"/>
    <w:rsid w:val="005421BE"/>
    <w:rsid w:val="00544458"/>
    <w:rsid w:val="00546A3D"/>
    <w:rsid w:val="00546DC8"/>
    <w:rsid w:val="005470F9"/>
    <w:rsid w:val="00550934"/>
    <w:rsid w:val="00555BAE"/>
    <w:rsid w:val="00555F51"/>
    <w:rsid w:val="00557515"/>
    <w:rsid w:val="005608E5"/>
    <w:rsid w:val="00563F87"/>
    <w:rsid w:val="0056497A"/>
    <w:rsid w:val="005671C1"/>
    <w:rsid w:val="00567347"/>
    <w:rsid w:val="0057162A"/>
    <w:rsid w:val="00573645"/>
    <w:rsid w:val="00574595"/>
    <w:rsid w:val="00575F0F"/>
    <w:rsid w:val="00576DC6"/>
    <w:rsid w:val="00577991"/>
    <w:rsid w:val="00581DB9"/>
    <w:rsid w:val="005852EB"/>
    <w:rsid w:val="00586DA3"/>
    <w:rsid w:val="005906ED"/>
    <w:rsid w:val="00594263"/>
    <w:rsid w:val="0059475C"/>
    <w:rsid w:val="00594AF6"/>
    <w:rsid w:val="005A0F85"/>
    <w:rsid w:val="005A2A9D"/>
    <w:rsid w:val="005A303F"/>
    <w:rsid w:val="005A3A5E"/>
    <w:rsid w:val="005A6483"/>
    <w:rsid w:val="005A6D3F"/>
    <w:rsid w:val="005C06A3"/>
    <w:rsid w:val="005C1BDD"/>
    <w:rsid w:val="005C6695"/>
    <w:rsid w:val="005D4840"/>
    <w:rsid w:val="005D7426"/>
    <w:rsid w:val="005E0839"/>
    <w:rsid w:val="005E58EA"/>
    <w:rsid w:val="005E7094"/>
    <w:rsid w:val="005F09FF"/>
    <w:rsid w:val="005F0A4A"/>
    <w:rsid w:val="005F1246"/>
    <w:rsid w:val="005F3339"/>
    <w:rsid w:val="005F4025"/>
    <w:rsid w:val="005F4CEF"/>
    <w:rsid w:val="005F5ABB"/>
    <w:rsid w:val="005F660F"/>
    <w:rsid w:val="005F6F4E"/>
    <w:rsid w:val="006001F1"/>
    <w:rsid w:val="00602D9A"/>
    <w:rsid w:val="00604CAA"/>
    <w:rsid w:val="00605E4B"/>
    <w:rsid w:val="00606E62"/>
    <w:rsid w:val="00606ED1"/>
    <w:rsid w:val="00607613"/>
    <w:rsid w:val="00612089"/>
    <w:rsid w:val="006159CC"/>
    <w:rsid w:val="00621CDD"/>
    <w:rsid w:val="006337B2"/>
    <w:rsid w:val="00633AB9"/>
    <w:rsid w:val="0063470C"/>
    <w:rsid w:val="006423AC"/>
    <w:rsid w:val="006423C7"/>
    <w:rsid w:val="006471EF"/>
    <w:rsid w:val="006503A6"/>
    <w:rsid w:val="00650C30"/>
    <w:rsid w:val="00651099"/>
    <w:rsid w:val="00653C7B"/>
    <w:rsid w:val="006562AE"/>
    <w:rsid w:val="00657A01"/>
    <w:rsid w:val="006605A9"/>
    <w:rsid w:val="00664AF7"/>
    <w:rsid w:val="00672B48"/>
    <w:rsid w:val="00672CEB"/>
    <w:rsid w:val="00673B1A"/>
    <w:rsid w:val="0067747E"/>
    <w:rsid w:val="00680135"/>
    <w:rsid w:val="00680220"/>
    <w:rsid w:val="00680444"/>
    <w:rsid w:val="00680852"/>
    <w:rsid w:val="00681F25"/>
    <w:rsid w:val="006820C4"/>
    <w:rsid w:val="00682690"/>
    <w:rsid w:val="006841C1"/>
    <w:rsid w:val="00684A77"/>
    <w:rsid w:val="00685308"/>
    <w:rsid w:val="006860D4"/>
    <w:rsid w:val="00690FB3"/>
    <w:rsid w:val="0069330C"/>
    <w:rsid w:val="00694C98"/>
    <w:rsid w:val="00694F29"/>
    <w:rsid w:val="006957AD"/>
    <w:rsid w:val="006A053F"/>
    <w:rsid w:val="006A1B7A"/>
    <w:rsid w:val="006B0F7C"/>
    <w:rsid w:val="006B136E"/>
    <w:rsid w:val="006B2FB2"/>
    <w:rsid w:val="006B7827"/>
    <w:rsid w:val="006C3147"/>
    <w:rsid w:val="006C342D"/>
    <w:rsid w:val="006C34C3"/>
    <w:rsid w:val="006C3F79"/>
    <w:rsid w:val="006C5280"/>
    <w:rsid w:val="006C5E58"/>
    <w:rsid w:val="006C6FB5"/>
    <w:rsid w:val="006D0581"/>
    <w:rsid w:val="006D6BF2"/>
    <w:rsid w:val="006D7842"/>
    <w:rsid w:val="006E1C6F"/>
    <w:rsid w:val="006E308A"/>
    <w:rsid w:val="006E421F"/>
    <w:rsid w:val="006E5567"/>
    <w:rsid w:val="006E6441"/>
    <w:rsid w:val="006F3176"/>
    <w:rsid w:val="006F4E46"/>
    <w:rsid w:val="00702DB1"/>
    <w:rsid w:val="00705319"/>
    <w:rsid w:val="007068EC"/>
    <w:rsid w:val="00710395"/>
    <w:rsid w:val="00711CD5"/>
    <w:rsid w:val="00711F3B"/>
    <w:rsid w:val="00714315"/>
    <w:rsid w:val="00731466"/>
    <w:rsid w:val="00737877"/>
    <w:rsid w:val="00737ACE"/>
    <w:rsid w:val="00741315"/>
    <w:rsid w:val="00741F15"/>
    <w:rsid w:val="00743CB5"/>
    <w:rsid w:val="007451A6"/>
    <w:rsid w:val="007451E1"/>
    <w:rsid w:val="00746B68"/>
    <w:rsid w:val="007502BD"/>
    <w:rsid w:val="0075148B"/>
    <w:rsid w:val="0075251C"/>
    <w:rsid w:val="00754F87"/>
    <w:rsid w:val="007557A8"/>
    <w:rsid w:val="007567BA"/>
    <w:rsid w:val="00756C95"/>
    <w:rsid w:val="007600CA"/>
    <w:rsid w:val="00761473"/>
    <w:rsid w:val="0076279D"/>
    <w:rsid w:val="0076449B"/>
    <w:rsid w:val="0076573A"/>
    <w:rsid w:val="007675B3"/>
    <w:rsid w:val="007728D5"/>
    <w:rsid w:val="00777734"/>
    <w:rsid w:val="00777855"/>
    <w:rsid w:val="007806AD"/>
    <w:rsid w:val="0078159C"/>
    <w:rsid w:val="00782DB7"/>
    <w:rsid w:val="00785591"/>
    <w:rsid w:val="007877EB"/>
    <w:rsid w:val="00791F3D"/>
    <w:rsid w:val="0079357F"/>
    <w:rsid w:val="007939A6"/>
    <w:rsid w:val="007955D6"/>
    <w:rsid w:val="00797714"/>
    <w:rsid w:val="007A07D8"/>
    <w:rsid w:val="007A21F0"/>
    <w:rsid w:val="007A2290"/>
    <w:rsid w:val="007A2DAC"/>
    <w:rsid w:val="007A33B2"/>
    <w:rsid w:val="007A4B25"/>
    <w:rsid w:val="007A5345"/>
    <w:rsid w:val="007A5E04"/>
    <w:rsid w:val="007A6C97"/>
    <w:rsid w:val="007B0846"/>
    <w:rsid w:val="007B188F"/>
    <w:rsid w:val="007B40DE"/>
    <w:rsid w:val="007B6F69"/>
    <w:rsid w:val="007B737F"/>
    <w:rsid w:val="007C05C5"/>
    <w:rsid w:val="007C0BA0"/>
    <w:rsid w:val="007C1575"/>
    <w:rsid w:val="007C7174"/>
    <w:rsid w:val="007D0A77"/>
    <w:rsid w:val="007D229A"/>
    <w:rsid w:val="007D3491"/>
    <w:rsid w:val="007D406B"/>
    <w:rsid w:val="007D41B0"/>
    <w:rsid w:val="007D6A67"/>
    <w:rsid w:val="007D6B6D"/>
    <w:rsid w:val="007E0455"/>
    <w:rsid w:val="007E1D53"/>
    <w:rsid w:val="007E3095"/>
    <w:rsid w:val="007E4EFD"/>
    <w:rsid w:val="007E5AFE"/>
    <w:rsid w:val="007F2CCB"/>
    <w:rsid w:val="007F6DE8"/>
    <w:rsid w:val="0080342B"/>
    <w:rsid w:val="00803E6A"/>
    <w:rsid w:val="008047E7"/>
    <w:rsid w:val="00804E7E"/>
    <w:rsid w:val="00805006"/>
    <w:rsid w:val="0080539F"/>
    <w:rsid w:val="00805651"/>
    <w:rsid w:val="008127AE"/>
    <w:rsid w:val="00814201"/>
    <w:rsid w:val="0081546E"/>
    <w:rsid w:val="0081692D"/>
    <w:rsid w:val="008217CB"/>
    <w:rsid w:val="0082232B"/>
    <w:rsid w:val="0082326B"/>
    <w:rsid w:val="0082381C"/>
    <w:rsid w:val="00832488"/>
    <w:rsid w:val="00834E2C"/>
    <w:rsid w:val="00836166"/>
    <w:rsid w:val="00836B91"/>
    <w:rsid w:val="00836C7B"/>
    <w:rsid w:val="00841562"/>
    <w:rsid w:val="0084317F"/>
    <w:rsid w:val="0084434A"/>
    <w:rsid w:val="008455A6"/>
    <w:rsid w:val="00845F4B"/>
    <w:rsid w:val="00846F59"/>
    <w:rsid w:val="0084735A"/>
    <w:rsid w:val="00850413"/>
    <w:rsid w:val="00850438"/>
    <w:rsid w:val="008511C2"/>
    <w:rsid w:val="008511F3"/>
    <w:rsid w:val="00855881"/>
    <w:rsid w:val="00857035"/>
    <w:rsid w:val="008571AE"/>
    <w:rsid w:val="0085791F"/>
    <w:rsid w:val="00861436"/>
    <w:rsid w:val="008652ED"/>
    <w:rsid w:val="00865423"/>
    <w:rsid w:val="008659B6"/>
    <w:rsid w:val="008661A7"/>
    <w:rsid w:val="008672B6"/>
    <w:rsid w:val="008701BD"/>
    <w:rsid w:val="008705DD"/>
    <w:rsid w:val="00871DB4"/>
    <w:rsid w:val="00875E5E"/>
    <w:rsid w:val="008840DC"/>
    <w:rsid w:val="008855FE"/>
    <w:rsid w:val="00887B00"/>
    <w:rsid w:val="00890C73"/>
    <w:rsid w:val="00891255"/>
    <w:rsid w:val="00891434"/>
    <w:rsid w:val="008927F7"/>
    <w:rsid w:val="00892F9A"/>
    <w:rsid w:val="00893C25"/>
    <w:rsid w:val="008946CB"/>
    <w:rsid w:val="008A0562"/>
    <w:rsid w:val="008A5CED"/>
    <w:rsid w:val="008A64AD"/>
    <w:rsid w:val="008A64B6"/>
    <w:rsid w:val="008B0B62"/>
    <w:rsid w:val="008B23D5"/>
    <w:rsid w:val="008B538E"/>
    <w:rsid w:val="008B64F6"/>
    <w:rsid w:val="008B6FBC"/>
    <w:rsid w:val="008B7149"/>
    <w:rsid w:val="008C0F60"/>
    <w:rsid w:val="008C4170"/>
    <w:rsid w:val="008C6AB9"/>
    <w:rsid w:val="008C76C5"/>
    <w:rsid w:val="008C77F8"/>
    <w:rsid w:val="008C7A92"/>
    <w:rsid w:val="008D38CB"/>
    <w:rsid w:val="008D6015"/>
    <w:rsid w:val="008D6723"/>
    <w:rsid w:val="008D6C95"/>
    <w:rsid w:val="008D7806"/>
    <w:rsid w:val="008E0BDF"/>
    <w:rsid w:val="008E1E79"/>
    <w:rsid w:val="008E5A19"/>
    <w:rsid w:val="008E6550"/>
    <w:rsid w:val="008E6A0C"/>
    <w:rsid w:val="008F0A59"/>
    <w:rsid w:val="008F0E4A"/>
    <w:rsid w:val="008F1F3C"/>
    <w:rsid w:val="008F3540"/>
    <w:rsid w:val="008F5E3B"/>
    <w:rsid w:val="008F6C33"/>
    <w:rsid w:val="008F7CA4"/>
    <w:rsid w:val="008F7DF5"/>
    <w:rsid w:val="008F7EA6"/>
    <w:rsid w:val="008F7FE3"/>
    <w:rsid w:val="00900F18"/>
    <w:rsid w:val="00902D03"/>
    <w:rsid w:val="00907087"/>
    <w:rsid w:val="009156EB"/>
    <w:rsid w:val="00917E04"/>
    <w:rsid w:val="00920EA9"/>
    <w:rsid w:val="00924A43"/>
    <w:rsid w:val="00925C89"/>
    <w:rsid w:val="0092668B"/>
    <w:rsid w:val="00927892"/>
    <w:rsid w:val="00930880"/>
    <w:rsid w:val="009328C3"/>
    <w:rsid w:val="00934457"/>
    <w:rsid w:val="00934E29"/>
    <w:rsid w:val="009351BC"/>
    <w:rsid w:val="009359CD"/>
    <w:rsid w:val="0093794B"/>
    <w:rsid w:val="0094164D"/>
    <w:rsid w:val="009450E3"/>
    <w:rsid w:val="009464BA"/>
    <w:rsid w:val="0094690C"/>
    <w:rsid w:val="00946CAE"/>
    <w:rsid w:val="009474F0"/>
    <w:rsid w:val="00947C91"/>
    <w:rsid w:val="00952BFD"/>
    <w:rsid w:val="00952FBF"/>
    <w:rsid w:val="00954589"/>
    <w:rsid w:val="009559DD"/>
    <w:rsid w:val="00955B59"/>
    <w:rsid w:val="009568AC"/>
    <w:rsid w:val="00957400"/>
    <w:rsid w:val="0095751B"/>
    <w:rsid w:val="00957F7A"/>
    <w:rsid w:val="00963F91"/>
    <w:rsid w:val="00964344"/>
    <w:rsid w:val="00964596"/>
    <w:rsid w:val="00964DFC"/>
    <w:rsid w:val="009656AB"/>
    <w:rsid w:val="00965D29"/>
    <w:rsid w:val="00965DE6"/>
    <w:rsid w:val="00966F8D"/>
    <w:rsid w:val="009769C8"/>
    <w:rsid w:val="009819FE"/>
    <w:rsid w:val="00984411"/>
    <w:rsid w:val="00984887"/>
    <w:rsid w:val="00985927"/>
    <w:rsid w:val="00985BDE"/>
    <w:rsid w:val="009868B0"/>
    <w:rsid w:val="00986E3C"/>
    <w:rsid w:val="009900B2"/>
    <w:rsid w:val="00992291"/>
    <w:rsid w:val="00992B8A"/>
    <w:rsid w:val="00996BE2"/>
    <w:rsid w:val="00996FD4"/>
    <w:rsid w:val="00997E62"/>
    <w:rsid w:val="009A05B7"/>
    <w:rsid w:val="009A1ED9"/>
    <w:rsid w:val="009A2A70"/>
    <w:rsid w:val="009A36A5"/>
    <w:rsid w:val="009A36A6"/>
    <w:rsid w:val="009A3D57"/>
    <w:rsid w:val="009A3D73"/>
    <w:rsid w:val="009A50E0"/>
    <w:rsid w:val="009A610C"/>
    <w:rsid w:val="009A6DA5"/>
    <w:rsid w:val="009A7E47"/>
    <w:rsid w:val="009B1D1F"/>
    <w:rsid w:val="009B2B86"/>
    <w:rsid w:val="009B4F86"/>
    <w:rsid w:val="009B6302"/>
    <w:rsid w:val="009B723C"/>
    <w:rsid w:val="009C01C9"/>
    <w:rsid w:val="009C1D93"/>
    <w:rsid w:val="009C1E0A"/>
    <w:rsid w:val="009D1F57"/>
    <w:rsid w:val="009D4A3A"/>
    <w:rsid w:val="009E0C0C"/>
    <w:rsid w:val="009E5868"/>
    <w:rsid w:val="009E70B4"/>
    <w:rsid w:val="009E7A2A"/>
    <w:rsid w:val="009F2D6E"/>
    <w:rsid w:val="009F5779"/>
    <w:rsid w:val="00A00BC2"/>
    <w:rsid w:val="00A00BD5"/>
    <w:rsid w:val="00A02507"/>
    <w:rsid w:val="00A02BCC"/>
    <w:rsid w:val="00A04CB1"/>
    <w:rsid w:val="00A10EA6"/>
    <w:rsid w:val="00A10EB3"/>
    <w:rsid w:val="00A12795"/>
    <w:rsid w:val="00A12F1F"/>
    <w:rsid w:val="00A13708"/>
    <w:rsid w:val="00A143C0"/>
    <w:rsid w:val="00A147FE"/>
    <w:rsid w:val="00A16482"/>
    <w:rsid w:val="00A167E5"/>
    <w:rsid w:val="00A16C2A"/>
    <w:rsid w:val="00A17153"/>
    <w:rsid w:val="00A21C07"/>
    <w:rsid w:val="00A2330A"/>
    <w:rsid w:val="00A2335F"/>
    <w:rsid w:val="00A240C0"/>
    <w:rsid w:val="00A2504D"/>
    <w:rsid w:val="00A261FE"/>
    <w:rsid w:val="00A271A4"/>
    <w:rsid w:val="00A27955"/>
    <w:rsid w:val="00A327F4"/>
    <w:rsid w:val="00A34DDB"/>
    <w:rsid w:val="00A402F2"/>
    <w:rsid w:val="00A403BF"/>
    <w:rsid w:val="00A40618"/>
    <w:rsid w:val="00A40B10"/>
    <w:rsid w:val="00A411B0"/>
    <w:rsid w:val="00A43886"/>
    <w:rsid w:val="00A44C49"/>
    <w:rsid w:val="00A46784"/>
    <w:rsid w:val="00A510D3"/>
    <w:rsid w:val="00A52A65"/>
    <w:rsid w:val="00A52F71"/>
    <w:rsid w:val="00A56168"/>
    <w:rsid w:val="00A571F9"/>
    <w:rsid w:val="00A6216C"/>
    <w:rsid w:val="00A62D03"/>
    <w:rsid w:val="00A64DB3"/>
    <w:rsid w:val="00A65685"/>
    <w:rsid w:val="00A66004"/>
    <w:rsid w:val="00A660E3"/>
    <w:rsid w:val="00A669CA"/>
    <w:rsid w:val="00A674BF"/>
    <w:rsid w:val="00A80658"/>
    <w:rsid w:val="00A806BF"/>
    <w:rsid w:val="00A82D7D"/>
    <w:rsid w:val="00A834A5"/>
    <w:rsid w:val="00A837E8"/>
    <w:rsid w:val="00A84B0E"/>
    <w:rsid w:val="00A85175"/>
    <w:rsid w:val="00A85738"/>
    <w:rsid w:val="00A85CC5"/>
    <w:rsid w:val="00A86543"/>
    <w:rsid w:val="00A87738"/>
    <w:rsid w:val="00A87D5D"/>
    <w:rsid w:val="00A925ED"/>
    <w:rsid w:val="00A94A7E"/>
    <w:rsid w:val="00A95324"/>
    <w:rsid w:val="00A95E42"/>
    <w:rsid w:val="00AA2A04"/>
    <w:rsid w:val="00AA2A99"/>
    <w:rsid w:val="00AA3389"/>
    <w:rsid w:val="00AA5FB0"/>
    <w:rsid w:val="00AA6F72"/>
    <w:rsid w:val="00AA7853"/>
    <w:rsid w:val="00AB1108"/>
    <w:rsid w:val="00AB1879"/>
    <w:rsid w:val="00AB25C7"/>
    <w:rsid w:val="00AB408D"/>
    <w:rsid w:val="00AB4AB7"/>
    <w:rsid w:val="00AB7305"/>
    <w:rsid w:val="00AC173E"/>
    <w:rsid w:val="00AC1EFE"/>
    <w:rsid w:val="00AC2D90"/>
    <w:rsid w:val="00AC47AC"/>
    <w:rsid w:val="00AC4FAD"/>
    <w:rsid w:val="00AC5E2D"/>
    <w:rsid w:val="00AC629D"/>
    <w:rsid w:val="00AC648D"/>
    <w:rsid w:val="00AC7B30"/>
    <w:rsid w:val="00AD2EE9"/>
    <w:rsid w:val="00AD4974"/>
    <w:rsid w:val="00AD49AD"/>
    <w:rsid w:val="00AD553C"/>
    <w:rsid w:val="00AD6F52"/>
    <w:rsid w:val="00AE1490"/>
    <w:rsid w:val="00AE370E"/>
    <w:rsid w:val="00AE3E19"/>
    <w:rsid w:val="00AE49DE"/>
    <w:rsid w:val="00AE52A5"/>
    <w:rsid w:val="00AE5F9D"/>
    <w:rsid w:val="00AF0D09"/>
    <w:rsid w:val="00AF1E83"/>
    <w:rsid w:val="00AF2C2C"/>
    <w:rsid w:val="00AF79F9"/>
    <w:rsid w:val="00AF7BC5"/>
    <w:rsid w:val="00B01464"/>
    <w:rsid w:val="00B014AE"/>
    <w:rsid w:val="00B02589"/>
    <w:rsid w:val="00B0480A"/>
    <w:rsid w:val="00B07AEF"/>
    <w:rsid w:val="00B10D0F"/>
    <w:rsid w:val="00B10E5C"/>
    <w:rsid w:val="00B12EAC"/>
    <w:rsid w:val="00B20F19"/>
    <w:rsid w:val="00B2117D"/>
    <w:rsid w:val="00B22432"/>
    <w:rsid w:val="00B22602"/>
    <w:rsid w:val="00B23EFF"/>
    <w:rsid w:val="00B24CF9"/>
    <w:rsid w:val="00B25A5D"/>
    <w:rsid w:val="00B27A46"/>
    <w:rsid w:val="00B31B7A"/>
    <w:rsid w:val="00B34565"/>
    <w:rsid w:val="00B35F8C"/>
    <w:rsid w:val="00B37039"/>
    <w:rsid w:val="00B41510"/>
    <w:rsid w:val="00B4273F"/>
    <w:rsid w:val="00B4429F"/>
    <w:rsid w:val="00B4529F"/>
    <w:rsid w:val="00B46B30"/>
    <w:rsid w:val="00B50C4E"/>
    <w:rsid w:val="00B51EDD"/>
    <w:rsid w:val="00B533EE"/>
    <w:rsid w:val="00B53CA4"/>
    <w:rsid w:val="00B611FB"/>
    <w:rsid w:val="00B618CF"/>
    <w:rsid w:val="00B63A1C"/>
    <w:rsid w:val="00B67DAF"/>
    <w:rsid w:val="00B70290"/>
    <w:rsid w:val="00B704B3"/>
    <w:rsid w:val="00B72513"/>
    <w:rsid w:val="00B74970"/>
    <w:rsid w:val="00B74A85"/>
    <w:rsid w:val="00B7666D"/>
    <w:rsid w:val="00B7797B"/>
    <w:rsid w:val="00B81191"/>
    <w:rsid w:val="00B82B87"/>
    <w:rsid w:val="00B84520"/>
    <w:rsid w:val="00B85914"/>
    <w:rsid w:val="00B86157"/>
    <w:rsid w:val="00B87360"/>
    <w:rsid w:val="00B87B49"/>
    <w:rsid w:val="00B9178E"/>
    <w:rsid w:val="00B91CD3"/>
    <w:rsid w:val="00B924FE"/>
    <w:rsid w:val="00B9352A"/>
    <w:rsid w:val="00B937F1"/>
    <w:rsid w:val="00B93993"/>
    <w:rsid w:val="00B93A7C"/>
    <w:rsid w:val="00B94632"/>
    <w:rsid w:val="00B9502E"/>
    <w:rsid w:val="00B9712E"/>
    <w:rsid w:val="00BA6EBC"/>
    <w:rsid w:val="00BA7031"/>
    <w:rsid w:val="00BB023C"/>
    <w:rsid w:val="00BB0668"/>
    <w:rsid w:val="00BB0A01"/>
    <w:rsid w:val="00BB22DC"/>
    <w:rsid w:val="00BB3CF7"/>
    <w:rsid w:val="00BB4664"/>
    <w:rsid w:val="00BB4B6D"/>
    <w:rsid w:val="00BB533C"/>
    <w:rsid w:val="00BB7FBE"/>
    <w:rsid w:val="00BC094F"/>
    <w:rsid w:val="00BC1DBC"/>
    <w:rsid w:val="00BC25E6"/>
    <w:rsid w:val="00BC2BAF"/>
    <w:rsid w:val="00BC2E89"/>
    <w:rsid w:val="00BC4ABC"/>
    <w:rsid w:val="00BD2D87"/>
    <w:rsid w:val="00BD3884"/>
    <w:rsid w:val="00BE01BC"/>
    <w:rsid w:val="00BE398E"/>
    <w:rsid w:val="00BE7536"/>
    <w:rsid w:val="00BF0049"/>
    <w:rsid w:val="00BF6723"/>
    <w:rsid w:val="00BF6CBE"/>
    <w:rsid w:val="00C00E12"/>
    <w:rsid w:val="00C018D1"/>
    <w:rsid w:val="00C05DB7"/>
    <w:rsid w:val="00C10230"/>
    <w:rsid w:val="00C11103"/>
    <w:rsid w:val="00C12441"/>
    <w:rsid w:val="00C1272F"/>
    <w:rsid w:val="00C13313"/>
    <w:rsid w:val="00C148C1"/>
    <w:rsid w:val="00C14D6D"/>
    <w:rsid w:val="00C21AD4"/>
    <w:rsid w:val="00C23C65"/>
    <w:rsid w:val="00C2507A"/>
    <w:rsid w:val="00C262AD"/>
    <w:rsid w:val="00C262CF"/>
    <w:rsid w:val="00C31617"/>
    <w:rsid w:val="00C33461"/>
    <w:rsid w:val="00C3394E"/>
    <w:rsid w:val="00C37860"/>
    <w:rsid w:val="00C423C8"/>
    <w:rsid w:val="00C43041"/>
    <w:rsid w:val="00C45318"/>
    <w:rsid w:val="00C45C13"/>
    <w:rsid w:val="00C474B0"/>
    <w:rsid w:val="00C47A4C"/>
    <w:rsid w:val="00C52E87"/>
    <w:rsid w:val="00C55E7F"/>
    <w:rsid w:val="00C56A32"/>
    <w:rsid w:val="00C6261B"/>
    <w:rsid w:val="00C63591"/>
    <w:rsid w:val="00C63617"/>
    <w:rsid w:val="00C652BC"/>
    <w:rsid w:val="00C6622B"/>
    <w:rsid w:val="00C70B74"/>
    <w:rsid w:val="00C71901"/>
    <w:rsid w:val="00C72D50"/>
    <w:rsid w:val="00C73311"/>
    <w:rsid w:val="00C81782"/>
    <w:rsid w:val="00C81C28"/>
    <w:rsid w:val="00C8225B"/>
    <w:rsid w:val="00C82689"/>
    <w:rsid w:val="00C8771E"/>
    <w:rsid w:val="00C90B46"/>
    <w:rsid w:val="00C91C55"/>
    <w:rsid w:val="00C932C1"/>
    <w:rsid w:val="00C94CD7"/>
    <w:rsid w:val="00C95B6E"/>
    <w:rsid w:val="00C95E85"/>
    <w:rsid w:val="00C95F23"/>
    <w:rsid w:val="00CA43E0"/>
    <w:rsid w:val="00CA5C8B"/>
    <w:rsid w:val="00CB0AA5"/>
    <w:rsid w:val="00CB251F"/>
    <w:rsid w:val="00CB2787"/>
    <w:rsid w:val="00CB399C"/>
    <w:rsid w:val="00CB3B8E"/>
    <w:rsid w:val="00CB5C35"/>
    <w:rsid w:val="00CB66B2"/>
    <w:rsid w:val="00CB6A78"/>
    <w:rsid w:val="00CC1486"/>
    <w:rsid w:val="00CC315C"/>
    <w:rsid w:val="00CC690B"/>
    <w:rsid w:val="00CC69C3"/>
    <w:rsid w:val="00CC7166"/>
    <w:rsid w:val="00CD236E"/>
    <w:rsid w:val="00CD2D91"/>
    <w:rsid w:val="00CD3055"/>
    <w:rsid w:val="00CD54AB"/>
    <w:rsid w:val="00CD55B6"/>
    <w:rsid w:val="00CD744E"/>
    <w:rsid w:val="00CD780E"/>
    <w:rsid w:val="00CE0938"/>
    <w:rsid w:val="00CE23A1"/>
    <w:rsid w:val="00CE729E"/>
    <w:rsid w:val="00CF2D80"/>
    <w:rsid w:val="00CF57D0"/>
    <w:rsid w:val="00CF6BFC"/>
    <w:rsid w:val="00D12ED9"/>
    <w:rsid w:val="00D1628E"/>
    <w:rsid w:val="00D16B63"/>
    <w:rsid w:val="00D20CA4"/>
    <w:rsid w:val="00D21FF9"/>
    <w:rsid w:val="00D317AF"/>
    <w:rsid w:val="00D3365C"/>
    <w:rsid w:val="00D33D2F"/>
    <w:rsid w:val="00D343FE"/>
    <w:rsid w:val="00D35522"/>
    <w:rsid w:val="00D35A32"/>
    <w:rsid w:val="00D36478"/>
    <w:rsid w:val="00D36569"/>
    <w:rsid w:val="00D369DD"/>
    <w:rsid w:val="00D37C59"/>
    <w:rsid w:val="00D42011"/>
    <w:rsid w:val="00D452C0"/>
    <w:rsid w:val="00D47796"/>
    <w:rsid w:val="00D50430"/>
    <w:rsid w:val="00D50CB0"/>
    <w:rsid w:val="00D544A7"/>
    <w:rsid w:val="00D54C26"/>
    <w:rsid w:val="00D55CA3"/>
    <w:rsid w:val="00D5616C"/>
    <w:rsid w:val="00D60703"/>
    <w:rsid w:val="00D60BE0"/>
    <w:rsid w:val="00D60EC6"/>
    <w:rsid w:val="00D627B8"/>
    <w:rsid w:val="00D6513E"/>
    <w:rsid w:val="00D661EB"/>
    <w:rsid w:val="00D67E60"/>
    <w:rsid w:val="00D70584"/>
    <w:rsid w:val="00D716B2"/>
    <w:rsid w:val="00D7459E"/>
    <w:rsid w:val="00D752F2"/>
    <w:rsid w:val="00D81260"/>
    <w:rsid w:val="00D81ABB"/>
    <w:rsid w:val="00D8320B"/>
    <w:rsid w:val="00D83982"/>
    <w:rsid w:val="00D85D5C"/>
    <w:rsid w:val="00D86999"/>
    <w:rsid w:val="00D92A60"/>
    <w:rsid w:val="00D930B5"/>
    <w:rsid w:val="00D95685"/>
    <w:rsid w:val="00D97FCF"/>
    <w:rsid w:val="00DA0561"/>
    <w:rsid w:val="00DA1174"/>
    <w:rsid w:val="00DA20DC"/>
    <w:rsid w:val="00DA323E"/>
    <w:rsid w:val="00DA4990"/>
    <w:rsid w:val="00DA5815"/>
    <w:rsid w:val="00DA5CAA"/>
    <w:rsid w:val="00DA6409"/>
    <w:rsid w:val="00DA73CE"/>
    <w:rsid w:val="00DB1395"/>
    <w:rsid w:val="00DB5962"/>
    <w:rsid w:val="00DB6B28"/>
    <w:rsid w:val="00DB76F6"/>
    <w:rsid w:val="00DC0259"/>
    <w:rsid w:val="00DC1165"/>
    <w:rsid w:val="00DC1727"/>
    <w:rsid w:val="00DC2A2A"/>
    <w:rsid w:val="00DC5C83"/>
    <w:rsid w:val="00DC7E05"/>
    <w:rsid w:val="00DD480C"/>
    <w:rsid w:val="00DE194F"/>
    <w:rsid w:val="00DE19A9"/>
    <w:rsid w:val="00DE23EB"/>
    <w:rsid w:val="00DE4550"/>
    <w:rsid w:val="00DF1A01"/>
    <w:rsid w:val="00DF4173"/>
    <w:rsid w:val="00DF5D9C"/>
    <w:rsid w:val="00DF6132"/>
    <w:rsid w:val="00DF666A"/>
    <w:rsid w:val="00DF75C6"/>
    <w:rsid w:val="00DF767E"/>
    <w:rsid w:val="00E00BF6"/>
    <w:rsid w:val="00E02486"/>
    <w:rsid w:val="00E054BC"/>
    <w:rsid w:val="00E11EFA"/>
    <w:rsid w:val="00E12C39"/>
    <w:rsid w:val="00E135BA"/>
    <w:rsid w:val="00E14A89"/>
    <w:rsid w:val="00E15BA3"/>
    <w:rsid w:val="00E16516"/>
    <w:rsid w:val="00E16EC6"/>
    <w:rsid w:val="00E22E43"/>
    <w:rsid w:val="00E23B47"/>
    <w:rsid w:val="00E25648"/>
    <w:rsid w:val="00E31EDF"/>
    <w:rsid w:val="00E3436D"/>
    <w:rsid w:val="00E34921"/>
    <w:rsid w:val="00E3728C"/>
    <w:rsid w:val="00E3789E"/>
    <w:rsid w:val="00E466D5"/>
    <w:rsid w:val="00E50966"/>
    <w:rsid w:val="00E525D3"/>
    <w:rsid w:val="00E53B9F"/>
    <w:rsid w:val="00E53D6B"/>
    <w:rsid w:val="00E552EB"/>
    <w:rsid w:val="00E5656B"/>
    <w:rsid w:val="00E56EAE"/>
    <w:rsid w:val="00E5765F"/>
    <w:rsid w:val="00E62409"/>
    <w:rsid w:val="00E62F7D"/>
    <w:rsid w:val="00E639CE"/>
    <w:rsid w:val="00E67860"/>
    <w:rsid w:val="00E7294E"/>
    <w:rsid w:val="00E75D68"/>
    <w:rsid w:val="00E80D76"/>
    <w:rsid w:val="00E81737"/>
    <w:rsid w:val="00E8614A"/>
    <w:rsid w:val="00E9087C"/>
    <w:rsid w:val="00EA12F9"/>
    <w:rsid w:val="00EA1C57"/>
    <w:rsid w:val="00EA313D"/>
    <w:rsid w:val="00EA3DDD"/>
    <w:rsid w:val="00EA4561"/>
    <w:rsid w:val="00EA4FF6"/>
    <w:rsid w:val="00EA5071"/>
    <w:rsid w:val="00EA5368"/>
    <w:rsid w:val="00EB0A1B"/>
    <w:rsid w:val="00EB0AC1"/>
    <w:rsid w:val="00EB3780"/>
    <w:rsid w:val="00EB3BC1"/>
    <w:rsid w:val="00EB434E"/>
    <w:rsid w:val="00EB475F"/>
    <w:rsid w:val="00EB57D2"/>
    <w:rsid w:val="00EB747F"/>
    <w:rsid w:val="00EC13F4"/>
    <w:rsid w:val="00EC205D"/>
    <w:rsid w:val="00EC2E46"/>
    <w:rsid w:val="00EC3122"/>
    <w:rsid w:val="00EC32C1"/>
    <w:rsid w:val="00EC4E1F"/>
    <w:rsid w:val="00EC6748"/>
    <w:rsid w:val="00ED272C"/>
    <w:rsid w:val="00ED3256"/>
    <w:rsid w:val="00ED5D4D"/>
    <w:rsid w:val="00ED7021"/>
    <w:rsid w:val="00EE0C34"/>
    <w:rsid w:val="00EE1334"/>
    <w:rsid w:val="00EE1346"/>
    <w:rsid w:val="00EE22FF"/>
    <w:rsid w:val="00EE7761"/>
    <w:rsid w:val="00EE7A2A"/>
    <w:rsid w:val="00EF0CF6"/>
    <w:rsid w:val="00EF6C37"/>
    <w:rsid w:val="00EF7DB9"/>
    <w:rsid w:val="00F00871"/>
    <w:rsid w:val="00F03D70"/>
    <w:rsid w:val="00F06C0D"/>
    <w:rsid w:val="00F07046"/>
    <w:rsid w:val="00F1263C"/>
    <w:rsid w:val="00F13099"/>
    <w:rsid w:val="00F14ED7"/>
    <w:rsid w:val="00F15B7A"/>
    <w:rsid w:val="00F202A6"/>
    <w:rsid w:val="00F2068F"/>
    <w:rsid w:val="00F20766"/>
    <w:rsid w:val="00F24032"/>
    <w:rsid w:val="00F302D3"/>
    <w:rsid w:val="00F30FA8"/>
    <w:rsid w:val="00F32C5C"/>
    <w:rsid w:val="00F36471"/>
    <w:rsid w:val="00F37913"/>
    <w:rsid w:val="00F4114D"/>
    <w:rsid w:val="00F41811"/>
    <w:rsid w:val="00F45678"/>
    <w:rsid w:val="00F47AED"/>
    <w:rsid w:val="00F50672"/>
    <w:rsid w:val="00F50A76"/>
    <w:rsid w:val="00F52564"/>
    <w:rsid w:val="00F57689"/>
    <w:rsid w:val="00F60C53"/>
    <w:rsid w:val="00F6350A"/>
    <w:rsid w:val="00F66EE4"/>
    <w:rsid w:val="00F671E9"/>
    <w:rsid w:val="00F67AAD"/>
    <w:rsid w:val="00F71C27"/>
    <w:rsid w:val="00F772D6"/>
    <w:rsid w:val="00F80313"/>
    <w:rsid w:val="00F825FA"/>
    <w:rsid w:val="00F83D0E"/>
    <w:rsid w:val="00F85290"/>
    <w:rsid w:val="00F91A9E"/>
    <w:rsid w:val="00F93BE6"/>
    <w:rsid w:val="00F9644F"/>
    <w:rsid w:val="00FA4A04"/>
    <w:rsid w:val="00FB0A2D"/>
    <w:rsid w:val="00FB1EFC"/>
    <w:rsid w:val="00FB48A8"/>
    <w:rsid w:val="00FB4EF6"/>
    <w:rsid w:val="00FB6142"/>
    <w:rsid w:val="00FB7C10"/>
    <w:rsid w:val="00FB7E57"/>
    <w:rsid w:val="00FC2B89"/>
    <w:rsid w:val="00FC33A8"/>
    <w:rsid w:val="00FC363D"/>
    <w:rsid w:val="00FC6CEA"/>
    <w:rsid w:val="00FC712E"/>
    <w:rsid w:val="00FD372A"/>
    <w:rsid w:val="00FD4C53"/>
    <w:rsid w:val="00FD5302"/>
    <w:rsid w:val="00FD54EF"/>
    <w:rsid w:val="00FD61BC"/>
    <w:rsid w:val="00FD7F06"/>
    <w:rsid w:val="00FE0D98"/>
    <w:rsid w:val="00FE45E3"/>
    <w:rsid w:val="00FF0D25"/>
    <w:rsid w:val="00FF1A3F"/>
    <w:rsid w:val="00FF3A80"/>
    <w:rsid w:val="00FF440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06341"/>
  <w15:docId w15:val="{5EE322E4-947E-4875-97E6-6B2807B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1D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312B4F"/>
    <w:pPr>
      <w:keepNext/>
      <w:widowControl/>
      <w:tabs>
        <w:tab w:val="center" w:pos="4680"/>
      </w:tabs>
      <w:suppressAutoHyphens/>
      <w:snapToGrid/>
      <w:jc w:val="both"/>
      <w:outlineLvl w:val="0"/>
    </w:pPr>
    <w:rPr>
      <w:rFonts w:ascii="Times" w:hAnsi="Times" w:cs="Times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B4F"/>
    <w:rPr>
      <w:rFonts w:ascii="Times" w:hAnsi="Times" w:cs="Times"/>
      <w:b/>
      <w:spacing w:val="-2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312B4F"/>
    <w:rPr>
      <w:b/>
      <w:bCs/>
    </w:rPr>
  </w:style>
  <w:style w:type="paragraph" w:styleId="PlainText">
    <w:name w:val="Plain Text"/>
    <w:basedOn w:val="Normal"/>
    <w:link w:val="PlainTextChar"/>
    <w:uiPriority w:val="99"/>
    <w:rsid w:val="00A02507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paragraph" w:styleId="Title">
    <w:name w:val="Title"/>
    <w:basedOn w:val="Normal"/>
    <w:link w:val="TitleChar"/>
    <w:qFormat/>
    <w:rsid w:val="005161F9"/>
    <w:pPr>
      <w:widowControl/>
      <w:tabs>
        <w:tab w:val="center" w:pos="4680"/>
      </w:tabs>
      <w:suppressAutoHyphens/>
      <w:snapToGrid/>
      <w:jc w:val="center"/>
    </w:pPr>
    <w:rPr>
      <w:rFonts w:ascii="Times New Roman" w:hAnsi="Times New Roman"/>
      <w:b/>
      <w:smallCaps/>
      <w:color w:val="000000"/>
      <w:spacing w:val="-3"/>
      <w:sz w:val="32"/>
    </w:rPr>
  </w:style>
  <w:style w:type="character" w:customStyle="1" w:styleId="TitleChar">
    <w:name w:val="Title Char"/>
    <w:basedOn w:val="DefaultParagraphFont"/>
    <w:link w:val="Title"/>
    <w:rsid w:val="005161F9"/>
    <w:rPr>
      <w:b/>
      <w:smallCaps/>
      <w:color w:val="000000"/>
      <w:spacing w:val="-3"/>
      <w:sz w:val="32"/>
    </w:rPr>
  </w:style>
  <w:style w:type="paragraph" w:customStyle="1" w:styleId="Default">
    <w:name w:val="Default"/>
    <w:rsid w:val="00C00E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035"/>
    <w:rPr>
      <w:rFonts w:ascii="Arial" w:hAnsi="Arial" w:cs="Arial"/>
      <w:color w:val="auto"/>
    </w:rPr>
  </w:style>
  <w:style w:type="paragraph" w:styleId="BlockText">
    <w:name w:val="Block Text"/>
    <w:basedOn w:val="Normal"/>
    <w:rsid w:val="00B4429F"/>
    <w:pPr>
      <w:widowControl/>
      <w:tabs>
        <w:tab w:val="left" w:pos="-720"/>
        <w:tab w:val="left" w:pos="0"/>
        <w:tab w:val="left" w:pos="720"/>
      </w:tabs>
      <w:suppressAutoHyphens/>
      <w:snapToGrid/>
      <w:ind w:left="1440" w:right="1440" w:hanging="1440"/>
      <w:jc w:val="both"/>
    </w:pPr>
    <w:rPr>
      <w:rFonts w:ascii="Times New Roman" w:hAnsi="Times New Roman"/>
      <w:b/>
      <w:spacing w:val="-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E49DE"/>
    <w:rPr>
      <w:rFonts w:ascii="Courier New" w:hAnsi="Courier New"/>
    </w:rPr>
  </w:style>
  <w:style w:type="paragraph" w:styleId="BodyText">
    <w:name w:val="Body Text"/>
    <w:basedOn w:val="Normal"/>
    <w:link w:val="BodyTextChar"/>
    <w:rsid w:val="0016125B"/>
    <w:pPr>
      <w:widowControl/>
      <w:overflowPunct w:val="0"/>
      <w:autoSpaceDE w:val="0"/>
      <w:autoSpaceDN w:val="0"/>
      <w:adjustRightInd w:val="0"/>
      <w:snapToGri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5B"/>
    <w:rPr>
      <w:sz w:val="24"/>
    </w:rPr>
  </w:style>
  <w:style w:type="paragraph" w:customStyle="1" w:styleId="Location">
    <w:name w:val="Location"/>
    <w:rsid w:val="0075148B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1F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0766"/>
    <w:pPr>
      <w:widowControl w:val="0"/>
      <w:snapToGrid w:val="0"/>
    </w:pPr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36A5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DDBA-7D90-4C64-9F1A-1524356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Toni</dc:creator>
  <cp:keywords/>
  <dc:description/>
  <cp:lastModifiedBy>Toni Vancamp</cp:lastModifiedBy>
  <cp:revision>2</cp:revision>
  <cp:lastPrinted>2021-04-08T19:37:00Z</cp:lastPrinted>
  <dcterms:created xsi:type="dcterms:W3CDTF">2021-04-08T19:50:00Z</dcterms:created>
  <dcterms:modified xsi:type="dcterms:W3CDTF">2021-04-08T19:50:00Z</dcterms:modified>
</cp:coreProperties>
</file>